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DA" w:rsidRPr="00AB053D" w:rsidRDefault="002E1128" w:rsidP="00476E3D">
      <w:pPr>
        <w:tabs>
          <w:tab w:val="left" w:pos="5387"/>
        </w:tabs>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Riig</w:t>
      </w:r>
      <w:bookmarkStart w:id="0" w:name="_GoBack"/>
      <w:bookmarkEnd w:id="0"/>
      <w:r w:rsidRPr="00AB053D">
        <w:rPr>
          <w:rFonts w:ascii="Arial" w:eastAsia="DINPro" w:hAnsi="Arial" w:cs="Arial"/>
          <w:sz w:val="24"/>
          <w:szCs w:val="24"/>
          <w:lang w:val="et-EE"/>
        </w:rPr>
        <w:t>ikogu</w:t>
      </w:r>
      <w:r w:rsidR="00155DD0" w:rsidRPr="00AB053D">
        <w:rPr>
          <w:rFonts w:ascii="Arial" w:eastAsia="DINPro" w:hAnsi="Arial" w:cs="Arial"/>
          <w:sz w:val="24"/>
          <w:szCs w:val="24"/>
          <w:lang w:val="et-EE"/>
        </w:rPr>
        <w:t xml:space="preserve"> rahanduskomisjon</w:t>
      </w:r>
      <w:r w:rsidR="009D7CDA" w:rsidRPr="00AB053D">
        <w:rPr>
          <w:rFonts w:ascii="Arial" w:eastAsia="DINPro" w:hAnsi="Arial" w:cs="Arial"/>
          <w:sz w:val="24"/>
          <w:szCs w:val="24"/>
          <w:lang w:val="et-EE"/>
        </w:rPr>
        <w:tab/>
      </w:r>
    </w:p>
    <w:p w:rsidR="009D7CDA" w:rsidRPr="00AB053D" w:rsidRDefault="002E1128" w:rsidP="00476E3D">
      <w:pPr>
        <w:tabs>
          <w:tab w:val="left" w:pos="5387"/>
        </w:tabs>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Lossi plats 1a</w:t>
      </w:r>
      <w:r w:rsidR="009D7CDA" w:rsidRPr="00AB053D">
        <w:rPr>
          <w:rFonts w:ascii="Arial" w:eastAsia="DINPro" w:hAnsi="Arial" w:cs="Arial"/>
          <w:sz w:val="24"/>
          <w:szCs w:val="24"/>
          <w:lang w:val="et-EE"/>
        </w:rPr>
        <w:tab/>
      </w:r>
    </w:p>
    <w:p w:rsidR="00CF7D85" w:rsidRPr="00AB053D" w:rsidRDefault="002E1128" w:rsidP="00476E3D">
      <w:pPr>
        <w:tabs>
          <w:tab w:val="left" w:pos="6840"/>
        </w:tabs>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15165</w:t>
      </w:r>
      <w:r w:rsidR="009D7CDA" w:rsidRPr="00AB053D">
        <w:rPr>
          <w:rFonts w:ascii="Arial" w:eastAsia="DINPro" w:hAnsi="Arial" w:cs="Arial"/>
          <w:sz w:val="24"/>
          <w:szCs w:val="24"/>
          <w:lang w:val="et-EE"/>
        </w:rPr>
        <w:t xml:space="preserve"> Tallinn</w:t>
      </w:r>
      <w:r w:rsidR="009E0E71" w:rsidRPr="00AB053D">
        <w:rPr>
          <w:rFonts w:ascii="Arial" w:eastAsia="DINPro" w:hAnsi="Arial" w:cs="Arial"/>
          <w:sz w:val="24"/>
          <w:szCs w:val="24"/>
          <w:lang w:val="et-EE"/>
        </w:rPr>
        <w:tab/>
      </w:r>
      <w:r w:rsidR="00C816C2" w:rsidRPr="00AB053D">
        <w:rPr>
          <w:rFonts w:ascii="Arial" w:eastAsia="DINPro" w:hAnsi="Arial" w:cs="Arial"/>
          <w:sz w:val="24"/>
          <w:szCs w:val="24"/>
          <w:lang w:val="et-EE"/>
        </w:rPr>
        <w:t>11</w:t>
      </w:r>
      <w:r w:rsidRPr="00AB053D">
        <w:rPr>
          <w:rFonts w:ascii="Arial" w:eastAsia="DINPro" w:hAnsi="Arial" w:cs="Arial"/>
          <w:sz w:val="24"/>
          <w:szCs w:val="24"/>
          <w:lang w:val="et-EE"/>
        </w:rPr>
        <w:t>.10.2019</w:t>
      </w:r>
    </w:p>
    <w:p w:rsidR="00CF7D85" w:rsidRPr="00AB053D" w:rsidRDefault="00CF7D85" w:rsidP="00476E3D">
      <w:pPr>
        <w:spacing w:after="0" w:line="240" w:lineRule="auto"/>
        <w:jc w:val="both"/>
        <w:rPr>
          <w:rFonts w:ascii="Arial" w:eastAsia="DINPro" w:hAnsi="Arial" w:cs="Arial"/>
          <w:sz w:val="24"/>
          <w:szCs w:val="24"/>
          <w:lang w:val="et-EE"/>
        </w:rPr>
      </w:pPr>
    </w:p>
    <w:p w:rsidR="00CF7D85" w:rsidRPr="00AB053D" w:rsidRDefault="00CF7D85" w:rsidP="00476E3D">
      <w:pPr>
        <w:spacing w:after="0" w:line="240" w:lineRule="auto"/>
        <w:jc w:val="both"/>
        <w:rPr>
          <w:rFonts w:ascii="Arial" w:eastAsia="DINPro" w:hAnsi="Arial" w:cs="Arial"/>
          <w:sz w:val="24"/>
          <w:szCs w:val="24"/>
          <w:lang w:val="et-EE"/>
        </w:rPr>
      </w:pPr>
    </w:p>
    <w:p w:rsidR="009E0E71" w:rsidRPr="00AB053D" w:rsidRDefault="009E0E71" w:rsidP="00476E3D">
      <w:pPr>
        <w:spacing w:after="0" w:line="240" w:lineRule="auto"/>
        <w:jc w:val="both"/>
        <w:rPr>
          <w:rFonts w:ascii="Arial" w:eastAsia="DINPro" w:hAnsi="Arial" w:cs="Arial"/>
          <w:sz w:val="24"/>
          <w:szCs w:val="24"/>
          <w:lang w:val="et-EE"/>
        </w:rPr>
      </w:pPr>
    </w:p>
    <w:p w:rsidR="007A0BD7" w:rsidRPr="00AB053D" w:rsidRDefault="007A0BD7" w:rsidP="00476E3D">
      <w:pPr>
        <w:spacing w:after="0" w:line="240" w:lineRule="auto"/>
        <w:jc w:val="both"/>
        <w:rPr>
          <w:rFonts w:ascii="Arial" w:eastAsia="DINPro" w:hAnsi="Arial" w:cs="Arial"/>
          <w:sz w:val="24"/>
          <w:szCs w:val="24"/>
          <w:lang w:val="et-EE"/>
        </w:rPr>
      </w:pPr>
    </w:p>
    <w:p w:rsidR="00EC12E1" w:rsidRPr="00AB053D" w:rsidRDefault="00EC12E1" w:rsidP="00476E3D">
      <w:pPr>
        <w:spacing w:after="0" w:line="240" w:lineRule="auto"/>
        <w:jc w:val="both"/>
        <w:rPr>
          <w:rFonts w:ascii="Arial" w:eastAsia="DINPro" w:hAnsi="Arial" w:cs="Arial"/>
          <w:sz w:val="24"/>
          <w:szCs w:val="24"/>
          <w:lang w:val="et-EE"/>
        </w:rPr>
      </w:pPr>
    </w:p>
    <w:p w:rsidR="00D42116" w:rsidRPr="00AB053D" w:rsidRDefault="00D96897" w:rsidP="00476E3D">
      <w:pPr>
        <w:spacing w:after="0" w:line="240" w:lineRule="auto"/>
        <w:jc w:val="both"/>
        <w:rPr>
          <w:rFonts w:ascii="Arial" w:eastAsia="DINPro" w:hAnsi="Arial" w:cs="Arial"/>
          <w:sz w:val="24"/>
          <w:szCs w:val="24"/>
          <w:lang w:val="et-EE"/>
        </w:rPr>
      </w:pPr>
      <w:r w:rsidRPr="00AB053D">
        <w:rPr>
          <w:rFonts w:ascii="Arial" w:eastAsia="DINPro" w:hAnsi="Arial" w:cs="Arial"/>
          <w:b/>
          <w:sz w:val="24"/>
          <w:szCs w:val="24"/>
          <w:lang w:val="et-EE"/>
        </w:rPr>
        <w:t xml:space="preserve">Pöördumine seoses ettevõtete ressursitõhususe </w:t>
      </w:r>
      <w:r w:rsidR="00CC22CE" w:rsidRPr="00AB053D">
        <w:rPr>
          <w:rFonts w:ascii="Arial" w:eastAsia="DINPro" w:hAnsi="Arial" w:cs="Arial"/>
          <w:b/>
          <w:sz w:val="24"/>
          <w:szCs w:val="24"/>
          <w:lang w:val="et-EE"/>
        </w:rPr>
        <w:t>toetus</w:t>
      </w:r>
      <w:r w:rsidRPr="00AB053D">
        <w:rPr>
          <w:rFonts w:ascii="Arial" w:eastAsia="DINPro" w:hAnsi="Arial" w:cs="Arial"/>
          <w:b/>
          <w:sz w:val="24"/>
          <w:szCs w:val="24"/>
          <w:lang w:val="et-EE"/>
        </w:rPr>
        <w:t>meetmega</w:t>
      </w:r>
    </w:p>
    <w:p w:rsidR="00523692" w:rsidRPr="00AB053D" w:rsidRDefault="00523692" w:rsidP="00476E3D">
      <w:pPr>
        <w:spacing w:after="0" w:line="240" w:lineRule="auto"/>
        <w:jc w:val="both"/>
        <w:rPr>
          <w:rFonts w:ascii="Arial" w:eastAsia="DINPro" w:hAnsi="Arial" w:cs="Arial"/>
          <w:sz w:val="24"/>
          <w:szCs w:val="24"/>
          <w:lang w:val="et-EE"/>
        </w:rPr>
      </w:pPr>
    </w:p>
    <w:p w:rsidR="00CF7D85" w:rsidRPr="00AB053D" w:rsidRDefault="00CF7D85" w:rsidP="00476E3D">
      <w:pPr>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Lugupeetud</w:t>
      </w:r>
      <w:r w:rsidR="0089775D" w:rsidRPr="00AB053D">
        <w:rPr>
          <w:rFonts w:ascii="Arial" w:eastAsia="DINPro" w:hAnsi="Arial" w:cs="Arial"/>
          <w:sz w:val="24"/>
          <w:szCs w:val="24"/>
          <w:lang w:val="et-EE"/>
        </w:rPr>
        <w:t xml:space="preserve"> Riigikogu </w:t>
      </w:r>
      <w:r w:rsidR="00155DD0" w:rsidRPr="00AB053D">
        <w:rPr>
          <w:rFonts w:ascii="Arial" w:eastAsia="DINPro" w:hAnsi="Arial" w:cs="Arial"/>
          <w:sz w:val="24"/>
          <w:szCs w:val="24"/>
          <w:lang w:val="et-EE"/>
        </w:rPr>
        <w:t>rahanduskomisjoni liikmed</w:t>
      </w:r>
      <w:r w:rsidRPr="00AB053D">
        <w:rPr>
          <w:rFonts w:ascii="Arial" w:eastAsia="DINPro" w:hAnsi="Arial" w:cs="Arial"/>
          <w:sz w:val="24"/>
          <w:szCs w:val="24"/>
          <w:lang w:val="et-EE"/>
        </w:rPr>
        <w:t>!</w:t>
      </w:r>
    </w:p>
    <w:p w:rsidR="009E0E71" w:rsidRPr="00AB053D" w:rsidRDefault="009E0E71" w:rsidP="00476E3D">
      <w:pPr>
        <w:spacing w:after="0" w:line="240" w:lineRule="auto"/>
        <w:jc w:val="both"/>
        <w:rPr>
          <w:rFonts w:ascii="Arial" w:eastAsia="DINPro" w:hAnsi="Arial" w:cs="Arial"/>
          <w:sz w:val="24"/>
          <w:szCs w:val="24"/>
          <w:lang w:val="et-EE"/>
        </w:rPr>
      </w:pPr>
    </w:p>
    <w:p w:rsidR="00C04E99" w:rsidRPr="00AB053D" w:rsidRDefault="00155DD0" w:rsidP="00476E3D">
      <w:pPr>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Eesti Kaubandus-Tööstuskoda</w:t>
      </w:r>
      <w:r w:rsidR="00377461" w:rsidRPr="00AB053D">
        <w:rPr>
          <w:rFonts w:ascii="Arial" w:eastAsia="DINPro" w:hAnsi="Arial" w:cs="Arial"/>
          <w:sz w:val="24"/>
          <w:szCs w:val="24"/>
          <w:lang w:val="et-EE"/>
        </w:rPr>
        <w:t xml:space="preserve"> pöördub koos 11 ettevõtjate esindusorganisatsiooniga (</w:t>
      </w:r>
      <w:r w:rsidR="006009ED" w:rsidRPr="00AB053D">
        <w:rPr>
          <w:rFonts w:ascii="Arial" w:eastAsia="DINPro" w:hAnsi="Arial" w:cs="Arial"/>
          <w:sz w:val="24"/>
          <w:szCs w:val="24"/>
          <w:lang w:val="et-EE"/>
        </w:rPr>
        <w:t xml:space="preserve">Eesti Väike- ja Keskmiste Ettevõtjate Assotsiatsioon, </w:t>
      </w:r>
      <w:r w:rsidRPr="00AB053D">
        <w:rPr>
          <w:rFonts w:ascii="Arial" w:eastAsia="DINPro" w:hAnsi="Arial" w:cs="Arial"/>
          <w:sz w:val="24"/>
          <w:szCs w:val="24"/>
          <w:lang w:val="et-EE"/>
        </w:rPr>
        <w:t>Eesti Rõiva- ja Tekstiililiit, Eesti Masinatööstuse Liit, Eesti Trüki- ja Pakenditööstuse Liit, Eesti Elektroonikatööstuse Liit, Eesti Ehitusmaterjalide Tootjate Liit, Eesti Toiduainetööstuse Liit, Eesti Mäetööstuse Ettevõtete Liit, Eesti Keemiatööstuse Liit, Eesti Plastitööstuse Liit, Eesti Elektritööstuse Liit</w:t>
      </w:r>
      <w:r w:rsidR="00377461" w:rsidRPr="00AB053D">
        <w:rPr>
          <w:rFonts w:ascii="Arial" w:eastAsia="DINPro" w:hAnsi="Arial" w:cs="Arial"/>
          <w:sz w:val="24"/>
          <w:szCs w:val="24"/>
          <w:lang w:val="et-EE"/>
        </w:rPr>
        <w:t>)</w:t>
      </w:r>
      <w:r w:rsidR="001B1848" w:rsidRPr="00AB053D">
        <w:rPr>
          <w:rFonts w:ascii="Arial" w:eastAsia="DINPro" w:hAnsi="Arial" w:cs="Arial"/>
          <w:sz w:val="24"/>
          <w:szCs w:val="24"/>
          <w:lang w:val="et-EE"/>
        </w:rPr>
        <w:t xml:space="preserve"> (edaspidi: </w:t>
      </w:r>
      <w:r w:rsidR="006009ED" w:rsidRPr="00AB053D">
        <w:rPr>
          <w:rFonts w:ascii="Arial" w:eastAsia="DINPro" w:hAnsi="Arial" w:cs="Arial"/>
          <w:sz w:val="24"/>
          <w:szCs w:val="24"/>
          <w:lang w:val="et-EE"/>
        </w:rPr>
        <w:t>e</w:t>
      </w:r>
      <w:r w:rsidR="001B1848" w:rsidRPr="00AB053D">
        <w:rPr>
          <w:rFonts w:ascii="Arial" w:eastAsia="DINPro" w:hAnsi="Arial" w:cs="Arial"/>
          <w:sz w:val="24"/>
          <w:szCs w:val="24"/>
          <w:lang w:val="et-EE"/>
        </w:rPr>
        <w:t>ttevõtjate esindusorganisatsioonid)</w:t>
      </w:r>
      <w:r w:rsidRPr="00AB053D">
        <w:rPr>
          <w:rFonts w:ascii="Arial" w:eastAsia="DINPro" w:hAnsi="Arial" w:cs="Arial"/>
          <w:sz w:val="24"/>
          <w:szCs w:val="24"/>
          <w:lang w:val="et-EE"/>
        </w:rPr>
        <w:t xml:space="preserve"> </w:t>
      </w:r>
      <w:r w:rsidR="00377461" w:rsidRPr="00AB053D">
        <w:rPr>
          <w:rFonts w:ascii="Arial" w:eastAsia="DINPro" w:hAnsi="Arial" w:cs="Arial"/>
          <w:sz w:val="24"/>
          <w:szCs w:val="24"/>
          <w:lang w:val="et-EE"/>
        </w:rPr>
        <w:t>Riigikogu</w:t>
      </w:r>
      <w:r w:rsidRPr="00AB053D">
        <w:rPr>
          <w:rFonts w:ascii="Arial" w:eastAsia="DINPro" w:hAnsi="Arial" w:cs="Arial"/>
          <w:sz w:val="24"/>
          <w:szCs w:val="24"/>
          <w:lang w:val="et-EE"/>
        </w:rPr>
        <w:t xml:space="preserve"> rahanduskomisjoni poole seoses Vabariigi Valitsuse 24. septembri otsusega</w:t>
      </w:r>
      <w:r w:rsidR="00F335B9" w:rsidRPr="00AB053D">
        <w:rPr>
          <w:rFonts w:ascii="Arial" w:eastAsia="DINPro" w:hAnsi="Arial" w:cs="Arial"/>
          <w:sz w:val="24"/>
          <w:szCs w:val="24"/>
          <w:lang w:val="et-EE"/>
        </w:rPr>
        <w:t xml:space="preserve"> suunata ettevõtete ressursitõhususe meetmest ligi 39 miljonit eurot teistesse valdkondadesse.</w:t>
      </w:r>
    </w:p>
    <w:p w:rsidR="00F61D66" w:rsidRPr="00AB053D" w:rsidRDefault="0081545F" w:rsidP="00476E3D">
      <w:pPr>
        <w:spacing w:before="120"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 xml:space="preserve">Leiame, et Vabariigi Valitsuse otsus </w:t>
      </w:r>
      <w:r w:rsidR="007564B3" w:rsidRPr="00AB053D">
        <w:rPr>
          <w:rFonts w:ascii="Arial" w:eastAsia="DINPro" w:hAnsi="Arial" w:cs="Arial"/>
          <w:sz w:val="24"/>
          <w:szCs w:val="24"/>
          <w:lang w:val="et-EE"/>
        </w:rPr>
        <w:t xml:space="preserve">rikub tööstusettevõtete põhjendatud ootusi, sest ettevõtted on teinud ettevalmistusi toetuse saamiseks ning riik lubas avada ressursitõhususe meetme investeeringu taotluste vooru selle aasta </w:t>
      </w:r>
      <w:r w:rsidR="00C02562" w:rsidRPr="00AB053D">
        <w:rPr>
          <w:rFonts w:ascii="Arial" w:eastAsia="DINPro" w:hAnsi="Arial" w:cs="Arial"/>
          <w:sz w:val="24"/>
          <w:szCs w:val="24"/>
          <w:lang w:val="et-EE"/>
        </w:rPr>
        <w:t>septembris-</w:t>
      </w:r>
      <w:r w:rsidR="007564B3" w:rsidRPr="00AB053D">
        <w:rPr>
          <w:rFonts w:ascii="Arial" w:eastAsia="DINPro" w:hAnsi="Arial" w:cs="Arial"/>
          <w:sz w:val="24"/>
          <w:szCs w:val="24"/>
          <w:lang w:val="et-EE"/>
        </w:rPr>
        <w:t>oktoobris. Lisaks on Valitsuse otsus vastusolus Eesti ja Euroopa strateegiliste eesmärkidega</w:t>
      </w:r>
      <w:r w:rsidR="00D97C8E" w:rsidRPr="00AB053D">
        <w:rPr>
          <w:rFonts w:ascii="Arial" w:eastAsia="DINPro" w:hAnsi="Arial" w:cs="Arial"/>
          <w:sz w:val="24"/>
          <w:szCs w:val="24"/>
          <w:lang w:val="et-EE"/>
        </w:rPr>
        <w:t>, tehtud ilma piisava mõjuanalüüsita ning kaasamata asjakohaseid sotsiaalpartnereid ja huvigruppe</w:t>
      </w:r>
      <w:r w:rsidR="007564B3" w:rsidRPr="00AB053D">
        <w:rPr>
          <w:rFonts w:ascii="Arial" w:eastAsia="DINPro" w:hAnsi="Arial" w:cs="Arial"/>
          <w:sz w:val="24"/>
          <w:szCs w:val="24"/>
          <w:lang w:val="et-EE"/>
        </w:rPr>
        <w:t xml:space="preserve">. </w:t>
      </w:r>
      <w:r w:rsidRPr="00AB053D">
        <w:rPr>
          <w:rFonts w:ascii="Arial" w:eastAsia="DINPro" w:hAnsi="Arial" w:cs="Arial"/>
          <w:sz w:val="24"/>
          <w:szCs w:val="24"/>
          <w:lang w:val="et-EE"/>
        </w:rPr>
        <w:t>Juhime tähelepanu ka sellele, et ligi 39 mln euro ära võtmisega ressursitõhususe meetmest võib jääda saavutamata 124 miljoni eurone ressursisääst</w:t>
      </w:r>
      <w:r w:rsidR="00775877" w:rsidRPr="00AB053D">
        <w:rPr>
          <w:rFonts w:ascii="Arial" w:eastAsia="DINPro" w:hAnsi="Arial" w:cs="Arial"/>
          <w:sz w:val="24"/>
          <w:szCs w:val="24"/>
          <w:lang w:val="et-EE"/>
        </w:rPr>
        <w:t xml:space="preserve"> ning </w:t>
      </w:r>
      <w:r w:rsidR="007564B3" w:rsidRPr="00AB053D">
        <w:rPr>
          <w:rFonts w:ascii="Arial" w:eastAsia="DINPro" w:hAnsi="Arial" w:cs="Arial"/>
          <w:sz w:val="24"/>
          <w:szCs w:val="24"/>
          <w:lang w:val="et-EE"/>
        </w:rPr>
        <w:t xml:space="preserve">tegemata võivad jääda </w:t>
      </w:r>
      <w:r w:rsidRPr="00AB053D">
        <w:rPr>
          <w:rFonts w:ascii="Arial" w:eastAsia="DINPro" w:hAnsi="Arial" w:cs="Arial"/>
          <w:sz w:val="24"/>
          <w:szCs w:val="24"/>
          <w:lang w:val="et-EE"/>
        </w:rPr>
        <w:t>otsesed investeeringud ressursitõhususe parandami</w:t>
      </w:r>
      <w:r w:rsidR="00315007" w:rsidRPr="00AB053D">
        <w:rPr>
          <w:rFonts w:ascii="Arial" w:eastAsia="DINPro" w:hAnsi="Arial" w:cs="Arial"/>
          <w:sz w:val="24"/>
          <w:szCs w:val="24"/>
          <w:lang w:val="et-EE"/>
        </w:rPr>
        <w:t xml:space="preserve">seks </w:t>
      </w:r>
      <w:r w:rsidR="00C02562" w:rsidRPr="00AB053D">
        <w:rPr>
          <w:rFonts w:ascii="Arial" w:eastAsia="DINPro" w:hAnsi="Arial" w:cs="Arial"/>
          <w:sz w:val="24"/>
          <w:szCs w:val="24"/>
          <w:lang w:val="et-EE"/>
        </w:rPr>
        <w:t xml:space="preserve">vähemalt </w:t>
      </w:r>
      <w:r w:rsidR="00315007" w:rsidRPr="00AB053D">
        <w:rPr>
          <w:rFonts w:ascii="Arial" w:eastAsia="DINPro" w:hAnsi="Arial" w:cs="Arial"/>
          <w:sz w:val="24"/>
          <w:szCs w:val="24"/>
          <w:lang w:val="et-EE"/>
        </w:rPr>
        <w:t>111 miljoni euro ulatuses.</w:t>
      </w:r>
    </w:p>
    <w:p w:rsidR="00155DD0" w:rsidRPr="00AB053D" w:rsidRDefault="001B1848" w:rsidP="00476E3D">
      <w:pPr>
        <w:spacing w:before="120" w:after="0" w:line="240" w:lineRule="auto"/>
        <w:jc w:val="both"/>
        <w:rPr>
          <w:rFonts w:ascii="Arial" w:eastAsia="DINPro" w:hAnsi="Arial" w:cs="Arial"/>
          <w:sz w:val="24"/>
          <w:szCs w:val="24"/>
          <w:lang w:val="et-EE"/>
        </w:rPr>
      </w:pPr>
      <w:r w:rsidRPr="00AB053D">
        <w:rPr>
          <w:rFonts w:ascii="Arial" w:eastAsia="DINPro" w:hAnsi="Arial" w:cs="Arial"/>
          <w:b/>
          <w:sz w:val="24"/>
          <w:szCs w:val="24"/>
          <w:lang w:val="et-EE"/>
        </w:rPr>
        <w:t xml:space="preserve">Ettevõtjate esindusorganisatsioonid teevad ettepaneku jätkata ressursitõhususe meetmega varem kavandatud mahus ehk lisada meetmesse tagasi ligi 39 </w:t>
      </w:r>
      <w:r w:rsidR="00377461" w:rsidRPr="00AB053D">
        <w:rPr>
          <w:rFonts w:ascii="Arial" w:eastAsia="DINPro" w:hAnsi="Arial" w:cs="Arial"/>
          <w:b/>
          <w:sz w:val="24"/>
          <w:szCs w:val="24"/>
          <w:lang w:val="et-EE"/>
        </w:rPr>
        <w:t>miljonit</w:t>
      </w:r>
      <w:r w:rsidRPr="00AB053D">
        <w:rPr>
          <w:rFonts w:ascii="Arial" w:eastAsia="DINPro" w:hAnsi="Arial" w:cs="Arial"/>
          <w:b/>
          <w:sz w:val="24"/>
          <w:szCs w:val="24"/>
          <w:lang w:val="et-EE"/>
        </w:rPr>
        <w:t xml:space="preserve"> eurot ning avada esimesel võimalusel </w:t>
      </w:r>
      <w:r w:rsidR="00377461" w:rsidRPr="00AB053D">
        <w:rPr>
          <w:rFonts w:ascii="Arial" w:eastAsia="DINPro" w:hAnsi="Arial" w:cs="Arial"/>
          <w:b/>
          <w:sz w:val="24"/>
          <w:szCs w:val="24"/>
          <w:lang w:val="et-EE"/>
        </w:rPr>
        <w:t>investeeringu taotluste voor</w:t>
      </w:r>
      <w:r w:rsidR="005D649C" w:rsidRPr="00AB053D">
        <w:rPr>
          <w:rFonts w:ascii="Arial" w:eastAsia="DINPro" w:hAnsi="Arial" w:cs="Arial"/>
          <w:sz w:val="24"/>
          <w:szCs w:val="24"/>
          <w:lang w:val="et-EE"/>
        </w:rPr>
        <w:t>.</w:t>
      </w:r>
    </w:p>
    <w:p w:rsidR="00377461" w:rsidRPr="00AB053D" w:rsidRDefault="00377461" w:rsidP="00476E3D">
      <w:pPr>
        <w:spacing w:before="120"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 xml:space="preserve">Järgnevalt selgitame lähemalt ressursitõhususe meedet ning </w:t>
      </w:r>
      <w:r w:rsidR="00523778" w:rsidRPr="00AB053D">
        <w:rPr>
          <w:rFonts w:ascii="Arial" w:eastAsia="DINPro" w:hAnsi="Arial" w:cs="Arial"/>
          <w:sz w:val="24"/>
          <w:szCs w:val="24"/>
          <w:lang w:val="et-EE"/>
        </w:rPr>
        <w:t>põhjendame</w:t>
      </w:r>
      <w:r w:rsidRPr="00AB053D">
        <w:rPr>
          <w:rFonts w:ascii="Arial" w:eastAsia="DINPro" w:hAnsi="Arial" w:cs="Arial"/>
          <w:sz w:val="24"/>
          <w:szCs w:val="24"/>
          <w:lang w:val="et-EE"/>
        </w:rPr>
        <w:t>, miks on väga oluline jätkata tööstusettevõtjate toetamist ressursitõhususe parandamisel.</w:t>
      </w:r>
    </w:p>
    <w:p w:rsidR="002E1128" w:rsidRPr="00AB053D" w:rsidRDefault="002E1128" w:rsidP="00476E3D">
      <w:pPr>
        <w:spacing w:before="120" w:after="120" w:line="240" w:lineRule="auto"/>
        <w:jc w:val="both"/>
        <w:rPr>
          <w:rFonts w:ascii="Arial" w:eastAsia="DINPro" w:hAnsi="Arial" w:cs="Arial"/>
          <w:sz w:val="24"/>
          <w:szCs w:val="24"/>
          <w:lang w:val="et-EE"/>
        </w:rPr>
      </w:pPr>
    </w:p>
    <w:p w:rsidR="002E1128" w:rsidRPr="00AB053D" w:rsidRDefault="006348AD" w:rsidP="00476E3D">
      <w:pPr>
        <w:spacing w:after="0" w:line="240" w:lineRule="auto"/>
        <w:jc w:val="both"/>
        <w:rPr>
          <w:rFonts w:ascii="Arial" w:eastAsia="DINPro" w:hAnsi="Arial" w:cs="Arial"/>
          <w:b/>
          <w:sz w:val="24"/>
          <w:szCs w:val="24"/>
          <w:lang w:val="et-EE"/>
        </w:rPr>
      </w:pPr>
      <w:r w:rsidRPr="00AB053D">
        <w:rPr>
          <w:rFonts w:ascii="Arial" w:eastAsia="DINPro" w:hAnsi="Arial" w:cs="Arial"/>
          <w:b/>
          <w:sz w:val="24"/>
          <w:szCs w:val="24"/>
          <w:lang w:val="et-EE"/>
        </w:rPr>
        <w:t xml:space="preserve">I </w:t>
      </w:r>
      <w:r w:rsidR="0089775D" w:rsidRPr="00AB053D">
        <w:rPr>
          <w:rFonts w:ascii="Arial" w:eastAsia="DINPro" w:hAnsi="Arial" w:cs="Arial"/>
          <w:b/>
          <w:sz w:val="24"/>
          <w:szCs w:val="24"/>
          <w:lang w:val="et-EE"/>
        </w:rPr>
        <w:t xml:space="preserve">Ressursitõhususe toetusmeetme </w:t>
      </w:r>
      <w:r w:rsidR="001816FC" w:rsidRPr="00AB053D">
        <w:rPr>
          <w:rFonts w:ascii="Arial" w:eastAsia="DINPro" w:hAnsi="Arial" w:cs="Arial"/>
          <w:b/>
          <w:sz w:val="24"/>
          <w:szCs w:val="24"/>
          <w:lang w:val="et-EE"/>
        </w:rPr>
        <w:t>ülevaade</w:t>
      </w:r>
    </w:p>
    <w:p w:rsidR="00827B9B" w:rsidRPr="00AB053D" w:rsidRDefault="001A349B" w:rsidP="00476E3D">
      <w:pPr>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Eesti ressursitootlikkuse tõstmiseks on Keskkonnaministeeriumi eestvedamisel välja töötatud e</w:t>
      </w:r>
      <w:r w:rsidR="00377461" w:rsidRPr="00AB053D">
        <w:rPr>
          <w:rFonts w:ascii="Arial" w:eastAsia="DINPro" w:hAnsi="Arial" w:cs="Arial"/>
          <w:sz w:val="24"/>
          <w:szCs w:val="24"/>
          <w:lang w:val="et-EE"/>
        </w:rPr>
        <w:t xml:space="preserve">ttevõtete ressursitõhususe </w:t>
      </w:r>
      <w:r w:rsidRPr="00AB053D">
        <w:rPr>
          <w:rFonts w:ascii="Arial" w:eastAsia="DINPro" w:hAnsi="Arial" w:cs="Arial"/>
          <w:sz w:val="24"/>
          <w:szCs w:val="24"/>
          <w:lang w:val="et-EE"/>
        </w:rPr>
        <w:t>meede, mille</w:t>
      </w:r>
      <w:r w:rsidR="00377461" w:rsidRPr="00AB053D">
        <w:rPr>
          <w:rFonts w:ascii="Arial" w:eastAsia="DINPro" w:hAnsi="Arial" w:cs="Arial"/>
          <w:sz w:val="24"/>
          <w:szCs w:val="24"/>
          <w:lang w:val="et-EE"/>
        </w:rPr>
        <w:t xml:space="preserve"> kogumaht oli algselt </w:t>
      </w:r>
      <w:r w:rsidR="00B62538" w:rsidRPr="00AB053D">
        <w:rPr>
          <w:rFonts w:ascii="Arial" w:eastAsia="DINPro" w:hAnsi="Arial" w:cs="Arial"/>
          <w:sz w:val="24"/>
          <w:szCs w:val="24"/>
          <w:lang w:val="et-EE"/>
        </w:rPr>
        <w:t>220,7</w:t>
      </w:r>
      <w:r w:rsidR="00377461" w:rsidRPr="00AB053D">
        <w:rPr>
          <w:rFonts w:ascii="Arial" w:eastAsia="DINPro" w:hAnsi="Arial" w:cs="Arial"/>
          <w:sz w:val="24"/>
          <w:szCs w:val="24"/>
          <w:lang w:val="et-EE"/>
        </w:rPr>
        <w:t xml:space="preserve"> miljonit eurot, millest </w:t>
      </w:r>
      <w:r w:rsidR="00B62538" w:rsidRPr="00AB053D">
        <w:rPr>
          <w:rFonts w:ascii="Arial" w:eastAsia="DINPro" w:hAnsi="Arial" w:cs="Arial"/>
          <w:sz w:val="24"/>
          <w:szCs w:val="24"/>
          <w:lang w:val="et-EE"/>
        </w:rPr>
        <w:t>110,35</w:t>
      </w:r>
      <w:r w:rsidR="00377461" w:rsidRPr="00AB053D">
        <w:rPr>
          <w:rFonts w:ascii="Arial" w:eastAsia="DINPro" w:hAnsi="Arial" w:cs="Arial"/>
          <w:sz w:val="24"/>
          <w:szCs w:val="24"/>
          <w:lang w:val="et-EE"/>
        </w:rPr>
        <w:t xml:space="preserve"> miljonit eurot on Euroopa Liidu vahendid.</w:t>
      </w:r>
      <w:r w:rsidR="00827B9B" w:rsidRPr="00AB053D">
        <w:rPr>
          <w:rFonts w:ascii="Arial" w:hAnsi="Arial" w:cs="Arial"/>
          <w:sz w:val="24"/>
          <w:szCs w:val="24"/>
          <w:lang w:val="et-EE"/>
        </w:rPr>
        <w:t xml:space="preserve"> </w:t>
      </w:r>
      <w:r w:rsidR="00377461" w:rsidRPr="00AB053D">
        <w:rPr>
          <w:rFonts w:ascii="Arial" w:eastAsia="DINPro" w:hAnsi="Arial" w:cs="Arial"/>
          <w:sz w:val="24"/>
          <w:szCs w:val="24"/>
          <w:lang w:val="et-EE"/>
        </w:rPr>
        <w:t>Meetme alla kuuluvad neli tegevust: teadlikkuse tõstmine, spetsialistide koolitamine, auditite ehk ressursikasutuse analüüside tegemine ja investeerimine.</w:t>
      </w:r>
      <w:r w:rsidR="006009ED" w:rsidRPr="00AB053D">
        <w:rPr>
          <w:rFonts w:ascii="Arial" w:eastAsia="DINPro" w:hAnsi="Arial" w:cs="Arial"/>
          <w:sz w:val="24"/>
          <w:szCs w:val="24"/>
          <w:lang w:val="et-EE"/>
        </w:rPr>
        <w:t xml:space="preserve"> </w:t>
      </w:r>
      <w:r w:rsidR="00095C87" w:rsidRPr="00AB053D">
        <w:rPr>
          <w:rFonts w:ascii="Arial" w:eastAsia="DINPro" w:hAnsi="Arial" w:cs="Arial"/>
          <w:sz w:val="24"/>
          <w:szCs w:val="24"/>
          <w:lang w:val="et-EE"/>
        </w:rPr>
        <w:t xml:space="preserve">Käesolev pöördumine on seotud peamiselt </w:t>
      </w:r>
      <w:r w:rsidR="007564B3" w:rsidRPr="00AB053D">
        <w:rPr>
          <w:rFonts w:ascii="Arial" w:eastAsia="DINPro" w:hAnsi="Arial" w:cs="Arial"/>
          <w:sz w:val="24"/>
          <w:szCs w:val="24"/>
          <w:lang w:val="et-EE"/>
        </w:rPr>
        <w:t>investeeringute toetus</w:t>
      </w:r>
      <w:r w:rsidR="00095C87" w:rsidRPr="00AB053D">
        <w:rPr>
          <w:rFonts w:ascii="Arial" w:eastAsia="DINPro" w:hAnsi="Arial" w:cs="Arial"/>
          <w:sz w:val="24"/>
          <w:szCs w:val="24"/>
          <w:lang w:val="et-EE"/>
        </w:rPr>
        <w:t>ega</w:t>
      </w:r>
      <w:r w:rsidR="007564B3" w:rsidRPr="00AB053D">
        <w:rPr>
          <w:rFonts w:ascii="Arial" w:eastAsia="DINPro" w:hAnsi="Arial" w:cs="Arial"/>
          <w:sz w:val="24"/>
          <w:szCs w:val="24"/>
          <w:lang w:val="et-EE"/>
        </w:rPr>
        <w:t xml:space="preserve"> ning ressurssauditi toetus</w:t>
      </w:r>
      <w:r w:rsidR="00095C87" w:rsidRPr="00AB053D">
        <w:rPr>
          <w:rFonts w:ascii="Arial" w:eastAsia="DINPro" w:hAnsi="Arial" w:cs="Arial"/>
          <w:sz w:val="24"/>
          <w:szCs w:val="24"/>
          <w:lang w:val="et-EE"/>
        </w:rPr>
        <w:t>ega</w:t>
      </w:r>
      <w:r w:rsidR="007564B3" w:rsidRPr="00AB053D">
        <w:rPr>
          <w:rFonts w:ascii="Arial" w:eastAsia="DINPro" w:hAnsi="Arial" w:cs="Arial"/>
          <w:sz w:val="24"/>
          <w:szCs w:val="24"/>
          <w:lang w:val="et-EE"/>
        </w:rPr>
        <w:t>.</w:t>
      </w:r>
    </w:p>
    <w:p w:rsidR="006348AD" w:rsidRPr="00AB053D" w:rsidRDefault="002F2FEC" w:rsidP="00476E3D">
      <w:pPr>
        <w:spacing w:before="120" w:after="0" w:line="240" w:lineRule="auto"/>
        <w:jc w:val="both"/>
        <w:rPr>
          <w:rFonts w:ascii="Arial" w:hAnsi="Arial" w:cs="Arial"/>
          <w:sz w:val="24"/>
          <w:szCs w:val="24"/>
          <w:lang w:val="et-EE"/>
        </w:rPr>
      </w:pPr>
      <w:r w:rsidRPr="00AB053D">
        <w:rPr>
          <w:rFonts w:ascii="Arial" w:hAnsi="Arial" w:cs="Arial"/>
          <w:sz w:val="24"/>
          <w:szCs w:val="24"/>
          <w:lang w:val="et-EE"/>
        </w:rPr>
        <w:t>Ressursitõhususe meetme</w:t>
      </w:r>
      <w:r w:rsidR="00095C87" w:rsidRPr="00AB053D">
        <w:rPr>
          <w:rFonts w:ascii="Arial" w:hAnsi="Arial" w:cs="Arial"/>
          <w:sz w:val="24"/>
          <w:szCs w:val="24"/>
          <w:lang w:val="et-EE"/>
        </w:rPr>
        <w:t>st investeeringu toetuse saami</w:t>
      </w:r>
      <w:r w:rsidR="006348AD" w:rsidRPr="00AB053D">
        <w:rPr>
          <w:rFonts w:ascii="Arial" w:hAnsi="Arial" w:cs="Arial"/>
          <w:sz w:val="24"/>
          <w:szCs w:val="24"/>
          <w:lang w:val="et-EE"/>
        </w:rPr>
        <w:t>s</w:t>
      </w:r>
      <w:r w:rsidR="00095C87" w:rsidRPr="00AB053D">
        <w:rPr>
          <w:rFonts w:ascii="Arial" w:hAnsi="Arial" w:cs="Arial"/>
          <w:sz w:val="24"/>
          <w:szCs w:val="24"/>
          <w:lang w:val="et-EE"/>
        </w:rPr>
        <w:t xml:space="preserve">e </w:t>
      </w:r>
      <w:r w:rsidR="006348AD" w:rsidRPr="00AB053D">
        <w:rPr>
          <w:rFonts w:ascii="Arial" w:hAnsi="Arial" w:cs="Arial"/>
          <w:sz w:val="24"/>
          <w:szCs w:val="24"/>
          <w:lang w:val="et-EE"/>
        </w:rPr>
        <w:t>üheks oluliseks eelduseks on ressursiauditi tegemine. E</w:t>
      </w:r>
      <w:r w:rsidRPr="00AB053D">
        <w:rPr>
          <w:rFonts w:ascii="Arial" w:hAnsi="Arial" w:cs="Arial"/>
          <w:sz w:val="24"/>
          <w:szCs w:val="24"/>
          <w:lang w:val="et-EE"/>
        </w:rPr>
        <w:t xml:space="preserve">simene investeeringu taotluste voor avati 2017. aastal </w:t>
      </w:r>
      <w:r w:rsidRPr="00AB053D">
        <w:rPr>
          <w:rFonts w:ascii="Arial" w:hAnsi="Arial" w:cs="Arial"/>
          <w:sz w:val="24"/>
          <w:szCs w:val="24"/>
          <w:lang w:val="et-EE"/>
        </w:rPr>
        <w:lastRenderedPageBreak/>
        <w:t xml:space="preserve">ning </w:t>
      </w:r>
      <w:r w:rsidR="008D533A" w:rsidRPr="00AB053D">
        <w:rPr>
          <w:rFonts w:ascii="Arial" w:hAnsi="Arial" w:cs="Arial"/>
          <w:sz w:val="24"/>
          <w:szCs w:val="24"/>
          <w:lang w:val="et-EE"/>
        </w:rPr>
        <w:t xml:space="preserve">teine voor </w:t>
      </w:r>
      <w:r w:rsidRPr="00AB053D">
        <w:rPr>
          <w:rFonts w:ascii="Arial" w:hAnsi="Arial" w:cs="Arial"/>
          <w:sz w:val="24"/>
          <w:szCs w:val="24"/>
          <w:lang w:val="et-EE"/>
        </w:rPr>
        <w:t>2018. aasta augus</w:t>
      </w:r>
      <w:r w:rsidR="00607C77" w:rsidRPr="00AB053D">
        <w:rPr>
          <w:rFonts w:ascii="Arial" w:hAnsi="Arial" w:cs="Arial"/>
          <w:sz w:val="24"/>
          <w:szCs w:val="24"/>
          <w:lang w:val="et-EE"/>
        </w:rPr>
        <w:t>tis</w:t>
      </w:r>
      <w:r w:rsidRPr="00AB053D">
        <w:rPr>
          <w:rFonts w:ascii="Arial" w:hAnsi="Arial" w:cs="Arial"/>
          <w:sz w:val="24"/>
          <w:szCs w:val="24"/>
          <w:lang w:val="et-EE"/>
        </w:rPr>
        <w:t xml:space="preserve">. 2019. aasta oktoobris pidi avanema kolmas investeeringute voor, </w:t>
      </w:r>
      <w:r w:rsidR="00607C77" w:rsidRPr="00AB053D">
        <w:rPr>
          <w:rFonts w:ascii="Arial" w:hAnsi="Arial" w:cs="Arial"/>
          <w:sz w:val="24"/>
          <w:szCs w:val="24"/>
          <w:lang w:val="et-EE"/>
        </w:rPr>
        <w:t xml:space="preserve">kuid loetud päevad enne vooru avamist tegi Vabariigi </w:t>
      </w:r>
      <w:r w:rsidR="00095C87" w:rsidRPr="00AB053D">
        <w:rPr>
          <w:rFonts w:ascii="Arial" w:hAnsi="Arial" w:cs="Arial"/>
          <w:sz w:val="24"/>
          <w:szCs w:val="24"/>
          <w:lang w:val="et-EE"/>
        </w:rPr>
        <w:t>V</w:t>
      </w:r>
      <w:r w:rsidR="00607C77" w:rsidRPr="00AB053D">
        <w:rPr>
          <w:rFonts w:ascii="Arial" w:hAnsi="Arial" w:cs="Arial"/>
          <w:sz w:val="24"/>
          <w:szCs w:val="24"/>
          <w:lang w:val="et-EE"/>
        </w:rPr>
        <w:t xml:space="preserve">alitsus otsuse suunata ressursitõhususe meetmest ligi 39 miljonit muudesse valdkondadesse ning selle tulemusena ei ole võimalik oktoobris avada kolmandat investeeringute vooru. Lisaks suletakse </w:t>
      </w:r>
      <w:r w:rsidR="001816FC" w:rsidRPr="00AB053D">
        <w:rPr>
          <w:rFonts w:ascii="Arial" w:hAnsi="Arial" w:cs="Arial"/>
          <w:sz w:val="24"/>
          <w:szCs w:val="24"/>
          <w:lang w:val="et-EE"/>
        </w:rPr>
        <w:t>peagi</w:t>
      </w:r>
      <w:r w:rsidR="00607C77" w:rsidRPr="00AB053D">
        <w:rPr>
          <w:rFonts w:ascii="Arial" w:hAnsi="Arial" w:cs="Arial"/>
          <w:sz w:val="24"/>
          <w:szCs w:val="24"/>
          <w:lang w:val="et-EE"/>
        </w:rPr>
        <w:t xml:space="preserve"> ressursiauditite toetusvoor.</w:t>
      </w:r>
    </w:p>
    <w:p w:rsidR="004B3E49" w:rsidRPr="00AB053D" w:rsidRDefault="004B3E49" w:rsidP="00476E3D">
      <w:pPr>
        <w:spacing w:before="120" w:after="0" w:line="240" w:lineRule="auto"/>
        <w:jc w:val="both"/>
        <w:rPr>
          <w:rFonts w:ascii="Arial" w:hAnsi="Arial" w:cs="Arial"/>
          <w:sz w:val="24"/>
          <w:szCs w:val="24"/>
          <w:lang w:val="et-EE"/>
        </w:rPr>
      </w:pPr>
      <w:r w:rsidRPr="00AB053D">
        <w:rPr>
          <w:rFonts w:ascii="Arial" w:eastAsia="DINPro" w:hAnsi="Arial" w:cs="Arial"/>
          <w:sz w:val="24"/>
          <w:szCs w:val="24"/>
          <w:lang w:val="et-EE"/>
        </w:rPr>
        <w:t xml:space="preserve">Juhime tähelepanu sellele, et </w:t>
      </w:r>
      <w:r w:rsidR="00622613" w:rsidRPr="00AB053D">
        <w:rPr>
          <w:rFonts w:ascii="Arial" w:eastAsia="DINPro" w:hAnsi="Arial" w:cs="Arial"/>
          <w:sz w:val="24"/>
          <w:szCs w:val="24"/>
          <w:lang w:val="et-EE"/>
        </w:rPr>
        <w:t>e</w:t>
      </w:r>
      <w:r w:rsidR="006009ED" w:rsidRPr="00AB053D">
        <w:rPr>
          <w:rFonts w:ascii="Arial" w:eastAsia="DINPro" w:hAnsi="Arial" w:cs="Arial"/>
          <w:sz w:val="24"/>
          <w:szCs w:val="24"/>
          <w:lang w:val="et-EE"/>
        </w:rPr>
        <w:t xml:space="preserve">ttevõtjate esindusorganisatsioonid </w:t>
      </w:r>
      <w:r w:rsidRPr="00AB053D">
        <w:rPr>
          <w:rFonts w:ascii="Arial" w:eastAsia="DINPro" w:hAnsi="Arial" w:cs="Arial"/>
          <w:sz w:val="24"/>
          <w:szCs w:val="24"/>
          <w:lang w:val="et-EE"/>
        </w:rPr>
        <w:t>on koostöös Keskkonnaministeeriumi ja Keskkonnainvesteeringute Keskuse esindajatega teinud ühiseid pingutusi, et ressursitõhususe meetme sisu ja võimalused viia ettevõteteni. On toimunud ühiseid arutelusid, infopäevi</w:t>
      </w:r>
      <w:r w:rsidR="005C3CF1" w:rsidRPr="00AB053D">
        <w:rPr>
          <w:rFonts w:ascii="Arial" w:eastAsia="DINPro" w:hAnsi="Arial" w:cs="Arial"/>
          <w:sz w:val="24"/>
          <w:szCs w:val="24"/>
          <w:lang w:val="et-EE"/>
        </w:rPr>
        <w:t xml:space="preserve"> (sh 14.08.2019 toimus ressursiaudiitoritele 3. vooru tingimusi tutvustav infopäev Keskkonnaministeeriumis) </w:t>
      </w:r>
      <w:r w:rsidRPr="00AB053D">
        <w:rPr>
          <w:rFonts w:ascii="Arial" w:eastAsia="DINPro" w:hAnsi="Arial" w:cs="Arial"/>
          <w:sz w:val="24"/>
          <w:szCs w:val="24"/>
          <w:lang w:val="et-EE"/>
        </w:rPr>
        <w:t xml:space="preserve">ning oleme teinud kohtumisi ettevõtete esindajatega. Kõik need sammud on olnud vajalikud selleks, et bürokraatliku rägastiku taga nähtaks võimalust oma tootmist kaasajastada ja vajalikke ressursse otstarbekamalt kasutada. Ressursitõhususe meedet on üheskoos töögruppides laiendatud ja parendatud. </w:t>
      </w:r>
      <w:r w:rsidR="005C3CF1" w:rsidRPr="00AB053D">
        <w:rPr>
          <w:rFonts w:ascii="Arial" w:eastAsia="DINPro" w:hAnsi="Arial" w:cs="Arial"/>
          <w:sz w:val="24"/>
          <w:szCs w:val="24"/>
          <w:lang w:val="et-EE"/>
        </w:rPr>
        <w:t xml:space="preserve">Muu hulgas on </w:t>
      </w:r>
      <w:r w:rsidR="006009ED" w:rsidRPr="00AB053D">
        <w:rPr>
          <w:rFonts w:ascii="Arial" w:eastAsia="DINPro" w:hAnsi="Arial" w:cs="Arial"/>
          <w:sz w:val="24"/>
          <w:szCs w:val="24"/>
          <w:lang w:val="et-EE"/>
        </w:rPr>
        <w:t>2018. aastal avatud väikeprojektide alameede, mi</w:t>
      </w:r>
      <w:r w:rsidR="00D97C8E" w:rsidRPr="00AB053D">
        <w:rPr>
          <w:rFonts w:ascii="Arial" w:eastAsia="DINPro" w:hAnsi="Arial" w:cs="Arial"/>
          <w:sz w:val="24"/>
          <w:szCs w:val="24"/>
          <w:lang w:val="et-EE"/>
        </w:rPr>
        <w:t xml:space="preserve">lle peamiseks sihtgrupiks on </w:t>
      </w:r>
      <w:r w:rsidR="006009ED" w:rsidRPr="00AB053D">
        <w:rPr>
          <w:rFonts w:ascii="Arial" w:eastAsia="DINPro" w:hAnsi="Arial" w:cs="Arial"/>
          <w:sz w:val="24"/>
          <w:szCs w:val="24"/>
          <w:lang w:val="et-EE"/>
        </w:rPr>
        <w:t>väiksed tööstus</w:t>
      </w:r>
      <w:r w:rsidR="00D97C8E" w:rsidRPr="00AB053D">
        <w:rPr>
          <w:rFonts w:ascii="Arial" w:eastAsia="DINPro" w:hAnsi="Arial" w:cs="Arial"/>
          <w:sz w:val="24"/>
          <w:szCs w:val="24"/>
          <w:lang w:val="et-EE"/>
        </w:rPr>
        <w:t>ettevõ</w:t>
      </w:r>
      <w:r w:rsidR="00E22718" w:rsidRPr="00AB053D">
        <w:rPr>
          <w:rFonts w:ascii="Arial" w:eastAsia="DINPro" w:hAnsi="Arial" w:cs="Arial"/>
          <w:sz w:val="24"/>
          <w:szCs w:val="24"/>
          <w:lang w:val="et-EE"/>
        </w:rPr>
        <w:t>t</w:t>
      </w:r>
      <w:r w:rsidR="00D97C8E" w:rsidRPr="00AB053D">
        <w:rPr>
          <w:rFonts w:ascii="Arial" w:eastAsia="DINPro" w:hAnsi="Arial" w:cs="Arial"/>
          <w:sz w:val="24"/>
          <w:szCs w:val="24"/>
          <w:lang w:val="et-EE"/>
        </w:rPr>
        <w:t>ted</w:t>
      </w:r>
      <w:r w:rsidR="006009ED" w:rsidRPr="00AB053D">
        <w:rPr>
          <w:rFonts w:ascii="Arial" w:eastAsia="DINPro" w:hAnsi="Arial" w:cs="Arial"/>
          <w:sz w:val="24"/>
          <w:szCs w:val="24"/>
          <w:lang w:val="et-EE"/>
        </w:rPr>
        <w:t xml:space="preserve">. </w:t>
      </w:r>
      <w:r w:rsidRPr="00AB053D">
        <w:rPr>
          <w:rFonts w:ascii="Arial" w:eastAsia="DINPro" w:hAnsi="Arial" w:cs="Arial"/>
          <w:sz w:val="24"/>
          <w:szCs w:val="24"/>
          <w:lang w:val="et-EE"/>
        </w:rPr>
        <w:t>Töö on vilja kandnud, sest ettevõtted kavandasid tegevusi, planeerisid vahendeid ning tegid kulutusi, et olla meetme toel tulevikus ressursisäästlikumad.</w:t>
      </w:r>
    </w:p>
    <w:p w:rsidR="0089775D" w:rsidRPr="00AB053D" w:rsidRDefault="0089775D" w:rsidP="00476E3D">
      <w:pPr>
        <w:spacing w:before="120" w:after="120" w:line="240" w:lineRule="auto"/>
        <w:jc w:val="both"/>
        <w:rPr>
          <w:rFonts w:ascii="Arial" w:eastAsia="DINPro" w:hAnsi="Arial" w:cs="Arial"/>
          <w:sz w:val="24"/>
          <w:szCs w:val="24"/>
          <w:lang w:val="et-EE"/>
        </w:rPr>
      </w:pPr>
    </w:p>
    <w:p w:rsidR="0089775D" w:rsidRPr="00AB053D" w:rsidRDefault="006348AD" w:rsidP="00476E3D">
      <w:pPr>
        <w:spacing w:after="0" w:line="240" w:lineRule="auto"/>
        <w:jc w:val="both"/>
        <w:rPr>
          <w:rFonts w:ascii="Arial" w:eastAsia="DINPro" w:hAnsi="Arial" w:cs="Arial"/>
          <w:b/>
          <w:sz w:val="24"/>
          <w:szCs w:val="24"/>
          <w:lang w:val="et-EE"/>
        </w:rPr>
      </w:pPr>
      <w:r w:rsidRPr="00AB053D">
        <w:rPr>
          <w:rFonts w:ascii="Arial" w:eastAsia="DINPro" w:hAnsi="Arial" w:cs="Arial"/>
          <w:b/>
          <w:sz w:val="24"/>
          <w:szCs w:val="24"/>
          <w:lang w:val="et-EE"/>
        </w:rPr>
        <w:t xml:space="preserve">II </w:t>
      </w:r>
      <w:r w:rsidR="0089775D" w:rsidRPr="00AB053D">
        <w:rPr>
          <w:rFonts w:ascii="Arial" w:eastAsia="DINPro" w:hAnsi="Arial" w:cs="Arial"/>
          <w:b/>
          <w:sz w:val="24"/>
          <w:szCs w:val="24"/>
          <w:lang w:val="et-EE"/>
        </w:rPr>
        <w:t>Ettevõtjate esindusorganisatsioonide ettepanek</w:t>
      </w:r>
    </w:p>
    <w:p w:rsidR="00EC0E21" w:rsidRPr="00AB053D" w:rsidRDefault="004B251A" w:rsidP="00476E3D">
      <w:pPr>
        <w:spacing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Teeme ettepaneku jätkata ressursitõhususe meetmega varem kavandatud mahus ehk lisada meetmesse tagasi ligi 39 miljonit eurot ning avada esimesel võimalusel investeeringu taotluste voor ning mitte sulgeda ressursiauditite toetusvooru.</w:t>
      </w:r>
      <w:r w:rsidR="001C7F7B" w:rsidRPr="00AB053D">
        <w:rPr>
          <w:rFonts w:ascii="Arial" w:eastAsia="DINPro" w:hAnsi="Arial" w:cs="Arial"/>
          <w:sz w:val="24"/>
          <w:szCs w:val="24"/>
          <w:lang w:val="et-EE"/>
        </w:rPr>
        <w:t xml:space="preserve"> </w:t>
      </w:r>
      <w:r w:rsidR="006009ED" w:rsidRPr="00AB053D">
        <w:rPr>
          <w:rFonts w:ascii="Arial" w:eastAsia="DINPro" w:hAnsi="Arial" w:cs="Arial"/>
          <w:sz w:val="24"/>
          <w:szCs w:val="24"/>
          <w:lang w:val="et-EE"/>
        </w:rPr>
        <w:t>Samuti peame oluliseks samast meetmest rahastatava tegevuse „Jäätmete ringlussevõtt ja korduskasutuseks ettevalmistamine“ rahastamise jätkamist, mille taotluste vastuvõtt pidi samuti toimuma 2019.</w:t>
      </w:r>
      <w:r w:rsidR="005779E2" w:rsidRPr="00AB053D">
        <w:rPr>
          <w:rFonts w:ascii="Arial" w:eastAsia="DINPro" w:hAnsi="Arial" w:cs="Arial"/>
          <w:sz w:val="24"/>
          <w:szCs w:val="24"/>
          <w:lang w:val="et-EE"/>
        </w:rPr>
        <w:t xml:space="preserve"> aasta </w:t>
      </w:r>
      <w:r w:rsidR="006009ED" w:rsidRPr="00AB053D">
        <w:rPr>
          <w:rFonts w:ascii="Arial" w:eastAsia="DINPro" w:hAnsi="Arial" w:cs="Arial"/>
          <w:sz w:val="24"/>
          <w:szCs w:val="24"/>
          <w:lang w:val="et-EE"/>
        </w:rPr>
        <w:t>sügisel</w:t>
      </w:r>
      <w:r w:rsidR="00C234B0" w:rsidRPr="00AB053D">
        <w:rPr>
          <w:rFonts w:ascii="Arial" w:eastAsia="DINPro" w:hAnsi="Arial" w:cs="Arial"/>
          <w:sz w:val="24"/>
          <w:szCs w:val="24"/>
          <w:lang w:val="et-EE"/>
        </w:rPr>
        <w:t xml:space="preserve"> ning millel on oluline roll ringmajanduse edendamisel Eestis.</w:t>
      </w:r>
      <w:r w:rsidR="006009ED" w:rsidRPr="00AB053D">
        <w:rPr>
          <w:rFonts w:ascii="Arial" w:eastAsia="DINPro" w:hAnsi="Arial" w:cs="Arial"/>
          <w:sz w:val="24"/>
          <w:szCs w:val="24"/>
          <w:lang w:val="et-EE"/>
        </w:rPr>
        <w:t xml:space="preserve"> </w:t>
      </w:r>
      <w:r w:rsidR="001C7F7B" w:rsidRPr="00AB053D">
        <w:rPr>
          <w:rFonts w:ascii="Arial" w:eastAsia="DINPro" w:hAnsi="Arial" w:cs="Arial"/>
          <w:sz w:val="24"/>
          <w:szCs w:val="24"/>
          <w:lang w:val="et-EE"/>
        </w:rPr>
        <w:t>Palume vastavad rahalised vahendid näha ette ka järgmise aasta riigieelarves.</w:t>
      </w:r>
    </w:p>
    <w:p w:rsidR="002E1128" w:rsidRPr="00AB053D" w:rsidRDefault="0089775D" w:rsidP="00476E3D">
      <w:pPr>
        <w:spacing w:before="120"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Põhjused, miks on mõistlik jätkata ressu</w:t>
      </w:r>
      <w:r w:rsidR="005D649C" w:rsidRPr="00AB053D">
        <w:rPr>
          <w:rFonts w:ascii="Arial" w:eastAsia="DINPro" w:hAnsi="Arial" w:cs="Arial"/>
          <w:sz w:val="24"/>
          <w:szCs w:val="24"/>
          <w:lang w:val="et-EE"/>
        </w:rPr>
        <w:t>rsitõhususe meetme rahastamist:</w:t>
      </w:r>
    </w:p>
    <w:p w:rsidR="0071254B" w:rsidRPr="00AB053D" w:rsidRDefault="007C414A" w:rsidP="00476E3D">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Eesti ressursit</w:t>
      </w:r>
      <w:r w:rsidR="00B72A32" w:rsidRPr="00AB053D">
        <w:rPr>
          <w:rFonts w:ascii="Arial" w:eastAsia="DINPro" w:hAnsi="Arial" w:cs="Arial"/>
          <w:b/>
          <w:sz w:val="24"/>
          <w:szCs w:val="24"/>
          <w:lang w:val="et-EE"/>
        </w:rPr>
        <w:t>õhusus on EL-s eelviimasel kohal</w:t>
      </w:r>
      <w:r w:rsidR="004B251A" w:rsidRPr="00AB053D">
        <w:rPr>
          <w:rFonts w:ascii="Arial" w:eastAsia="DINPro" w:hAnsi="Arial" w:cs="Arial"/>
          <w:b/>
          <w:sz w:val="24"/>
          <w:szCs w:val="24"/>
          <w:lang w:val="et-EE"/>
        </w:rPr>
        <w:t xml:space="preserve"> ning ilma riigipoolse toetuseta ei pruugi olukord kiiresti paraneda.</w:t>
      </w:r>
      <w:r w:rsidRPr="00AB053D">
        <w:rPr>
          <w:rFonts w:ascii="Arial" w:eastAsia="DINPro" w:hAnsi="Arial" w:cs="Arial"/>
          <w:sz w:val="24"/>
          <w:szCs w:val="24"/>
          <w:lang w:val="et-EE"/>
        </w:rPr>
        <w:t xml:space="preserve"> </w:t>
      </w:r>
      <w:r w:rsidR="0071254B" w:rsidRPr="00AB053D">
        <w:rPr>
          <w:rFonts w:ascii="Arial" w:eastAsia="DINPro" w:hAnsi="Arial" w:cs="Arial"/>
          <w:sz w:val="24"/>
          <w:szCs w:val="24"/>
          <w:lang w:val="et-EE"/>
        </w:rPr>
        <w:t>Eesti ressursitõhusus moodustas</w:t>
      </w:r>
      <w:r w:rsidR="00EC0E21" w:rsidRPr="00AB053D">
        <w:rPr>
          <w:rFonts w:ascii="Arial" w:eastAsia="DINPro" w:hAnsi="Arial" w:cs="Arial"/>
          <w:sz w:val="24"/>
          <w:szCs w:val="24"/>
          <w:lang w:val="et-EE"/>
        </w:rPr>
        <w:t xml:space="preserve"> </w:t>
      </w:r>
      <w:r w:rsidR="001B3E25" w:rsidRPr="00AB053D">
        <w:rPr>
          <w:rFonts w:ascii="Arial" w:eastAsia="DINPro" w:hAnsi="Arial" w:cs="Arial"/>
          <w:sz w:val="24"/>
          <w:szCs w:val="24"/>
          <w:lang w:val="et-EE"/>
        </w:rPr>
        <w:t xml:space="preserve">Eurostati andmetel 2017. aastal </w:t>
      </w:r>
      <w:r w:rsidR="0071254B" w:rsidRPr="00AB053D">
        <w:rPr>
          <w:rFonts w:ascii="Arial" w:eastAsia="DINPro" w:hAnsi="Arial" w:cs="Arial"/>
          <w:sz w:val="24"/>
          <w:szCs w:val="24"/>
          <w:lang w:val="et-EE"/>
        </w:rPr>
        <w:t>ELi keskmisest vaid 34 protsenti</w:t>
      </w:r>
      <w:r w:rsidR="001B3E25" w:rsidRPr="00AB053D">
        <w:rPr>
          <w:rStyle w:val="Allmrkuseviide"/>
          <w:rFonts w:ascii="Arial" w:eastAsia="DINPro" w:hAnsi="Arial" w:cs="Arial"/>
          <w:sz w:val="24"/>
          <w:szCs w:val="24"/>
          <w:lang w:val="et-EE"/>
        </w:rPr>
        <w:footnoteReference w:id="1"/>
      </w:r>
      <w:r w:rsidR="0071254B" w:rsidRPr="00AB053D">
        <w:rPr>
          <w:rFonts w:ascii="Arial" w:eastAsia="DINPro" w:hAnsi="Arial" w:cs="Arial"/>
          <w:sz w:val="24"/>
          <w:szCs w:val="24"/>
          <w:lang w:val="et-EE"/>
        </w:rPr>
        <w:t xml:space="preserve">. Selle näitajaga oleme EL-s eelviimasel kohal, edestades väga napilt  Bulgaariat. Kui Eestis loodi 1 kg-st ressursist lisandväärtust ca 0,8 eurot, siis ELi keskmine </w:t>
      </w:r>
      <w:r w:rsidR="001B3E25" w:rsidRPr="00AB053D">
        <w:rPr>
          <w:rFonts w:ascii="Arial" w:eastAsia="DINPro" w:hAnsi="Arial" w:cs="Arial"/>
          <w:sz w:val="24"/>
          <w:szCs w:val="24"/>
          <w:lang w:val="et-EE"/>
        </w:rPr>
        <w:t>oli</w:t>
      </w:r>
      <w:r w:rsidR="0071254B" w:rsidRPr="00AB053D">
        <w:rPr>
          <w:rFonts w:ascii="Arial" w:eastAsia="DINPro" w:hAnsi="Arial" w:cs="Arial"/>
          <w:sz w:val="24"/>
          <w:szCs w:val="24"/>
          <w:lang w:val="et-EE"/>
        </w:rPr>
        <w:t xml:space="preserve"> 2,2 eurot. Eesti ressursitõhusus jääb kaugele maha ka</w:t>
      </w:r>
      <w:r w:rsidR="001B3E25" w:rsidRPr="00AB053D">
        <w:rPr>
          <w:rFonts w:ascii="Arial" w:eastAsia="DINPro" w:hAnsi="Arial" w:cs="Arial"/>
          <w:sz w:val="24"/>
          <w:szCs w:val="24"/>
          <w:lang w:val="et-EE"/>
        </w:rPr>
        <w:t xml:space="preserve"> näiteks</w:t>
      </w:r>
      <w:r w:rsidR="0071254B" w:rsidRPr="00AB053D">
        <w:rPr>
          <w:rFonts w:ascii="Arial" w:eastAsia="DINPro" w:hAnsi="Arial" w:cs="Arial"/>
          <w:sz w:val="24"/>
          <w:szCs w:val="24"/>
          <w:lang w:val="et-EE"/>
        </w:rPr>
        <w:t xml:space="preserve"> Lätist ja Leedust, kus  ressursitõhusus </w:t>
      </w:r>
      <w:r w:rsidR="001B3E25" w:rsidRPr="00AB053D">
        <w:rPr>
          <w:rFonts w:ascii="Arial" w:eastAsia="DINPro" w:hAnsi="Arial" w:cs="Arial"/>
          <w:sz w:val="24"/>
          <w:szCs w:val="24"/>
          <w:lang w:val="et-EE"/>
        </w:rPr>
        <w:t>oli</w:t>
      </w:r>
      <w:r w:rsidR="0071254B" w:rsidRPr="00AB053D">
        <w:rPr>
          <w:rFonts w:ascii="Arial" w:eastAsia="DINPro" w:hAnsi="Arial" w:cs="Arial"/>
          <w:sz w:val="24"/>
          <w:szCs w:val="24"/>
          <w:lang w:val="et-EE"/>
        </w:rPr>
        <w:t xml:space="preserve"> vastavalt 68,5 ja 58,7 protsenti ELi keskmisest.</w:t>
      </w:r>
    </w:p>
    <w:p w:rsidR="000B5252" w:rsidRPr="00AB053D" w:rsidRDefault="000B5252" w:rsidP="005B5F5A">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 xml:space="preserve">Mäe- ja töötleva tööstuse ettevõtted võivad jätta tegemata </w:t>
      </w:r>
      <w:r w:rsidR="00C02562" w:rsidRPr="00AB053D">
        <w:rPr>
          <w:rFonts w:ascii="Arial" w:eastAsia="DINPro" w:hAnsi="Arial" w:cs="Arial"/>
          <w:b/>
          <w:sz w:val="24"/>
          <w:szCs w:val="24"/>
          <w:lang w:val="et-EE"/>
        </w:rPr>
        <w:t xml:space="preserve">vähemalt </w:t>
      </w:r>
      <w:r w:rsidRPr="00AB053D">
        <w:rPr>
          <w:rFonts w:ascii="Arial" w:eastAsia="DINPro" w:hAnsi="Arial" w:cs="Arial"/>
          <w:b/>
          <w:sz w:val="24"/>
          <w:szCs w:val="24"/>
          <w:lang w:val="et-EE"/>
        </w:rPr>
        <w:t>ca 111 miljoni euro ulatuses investeeringuid ressursitõhususe parandamiseks</w:t>
      </w:r>
      <w:r w:rsidRPr="00AB053D">
        <w:rPr>
          <w:rFonts w:ascii="Arial" w:eastAsia="DINPro" w:hAnsi="Arial" w:cs="Arial"/>
          <w:sz w:val="24"/>
          <w:szCs w:val="24"/>
          <w:lang w:val="et-EE"/>
        </w:rPr>
        <w:t>, kui riik ei ava ressursitõhususe meetme kolmandat investeeringute vooru</w:t>
      </w:r>
      <w:r w:rsidR="005B5F5A" w:rsidRPr="00AB053D">
        <w:rPr>
          <w:lang w:val="et-EE"/>
        </w:rPr>
        <w:t xml:space="preserve"> </w:t>
      </w:r>
      <w:r w:rsidR="005B5F5A" w:rsidRPr="00AB053D">
        <w:rPr>
          <w:rFonts w:ascii="Arial" w:eastAsia="DINPro" w:hAnsi="Arial" w:cs="Arial"/>
          <w:sz w:val="24"/>
          <w:szCs w:val="24"/>
          <w:lang w:val="et-EE"/>
        </w:rPr>
        <w:t>algselt planeeritud mahus</w:t>
      </w:r>
      <w:r w:rsidRPr="00AB053D">
        <w:rPr>
          <w:rFonts w:ascii="Arial" w:eastAsia="DINPro" w:hAnsi="Arial" w:cs="Arial"/>
          <w:sz w:val="24"/>
          <w:szCs w:val="24"/>
          <w:lang w:val="et-EE"/>
        </w:rPr>
        <w:t xml:space="preserve">. </w:t>
      </w:r>
      <w:r w:rsidR="00622613" w:rsidRPr="00AB053D">
        <w:rPr>
          <w:rFonts w:ascii="Arial" w:eastAsia="DINPro" w:hAnsi="Arial" w:cs="Arial"/>
          <w:sz w:val="24"/>
          <w:szCs w:val="24"/>
          <w:lang w:val="et-EE"/>
        </w:rPr>
        <w:t xml:space="preserve">Arvutuskäiguga saab lähemalt tutvuda kirja lisas. </w:t>
      </w:r>
      <w:r w:rsidRPr="00AB053D">
        <w:rPr>
          <w:rFonts w:ascii="Arial" w:eastAsia="DINPro" w:hAnsi="Arial" w:cs="Arial"/>
          <w:sz w:val="24"/>
          <w:szCs w:val="24"/>
          <w:lang w:val="et-EE"/>
        </w:rPr>
        <w:t>Sellele summale lisanduvad ka kaasnevad investeeringud</w:t>
      </w:r>
      <w:r w:rsidR="00C61EA9" w:rsidRPr="00AB053D">
        <w:rPr>
          <w:rFonts w:ascii="Arial" w:hAnsi="Arial" w:cs="Arial"/>
          <w:sz w:val="24"/>
          <w:szCs w:val="24"/>
          <w:lang w:val="et-EE"/>
        </w:rPr>
        <w:t xml:space="preserve"> (näiteks </w:t>
      </w:r>
      <w:r w:rsidR="00C61EA9" w:rsidRPr="00AB053D">
        <w:rPr>
          <w:rFonts w:ascii="Arial" w:eastAsia="DINPro" w:hAnsi="Arial" w:cs="Arial"/>
          <w:sz w:val="24"/>
          <w:szCs w:val="24"/>
          <w:lang w:val="et-EE"/>
        </w:rPr>
        <w:t>ho</w:t>
      </w:r>
      <w:r w:rsidR="00593C35" w:rsidRPr="00AB053D">
        <w:rPr>
          <w:rFonts w:ascii="Arial" w:eastAsia="DINPro" w:hAnsi="Arial" w:cs="Arial"/>
          <w:sz w:val="24"/>
          <w:szCs w:val="24"/>
          <w:lang w:val="et-EE"/>
        </w:rPr>
        <w:t xml:space="preserve">one ehitus, IT </w:t>
      </w:r>
      <w:r w:rsidR="00593C35" w:rsidRPr="00AB053D">
        <w:rPr>
          <w:rFonts w:ascii="Arial" w:eastAsia="DINPro" w:hAnsi="Arial" w:cs="Arial"/>
          <w:sz w:val="24"/>
          <w:szCs w:val="24"/>
          <w:lang w:val="et-EE"/>
        </w:rPr>
        <w:lastRenderedPageBreak/>
        <w:t>süsteemid, mitte</w:t>
      </w:r>
      <w:r w:rsidR="00C61EA9" w:rsidRPr="00AB053D">
        <w:rPr>
          <w:rFonts w:ascii="Arial" w:eastAsia="DINPro" w:hAnsi="Arial" w:cs="Arial"/>
          <w:sz w:val="24"/>
          <w:szCs w:val="24"/>
          <w:lang w:val="et-EE"/>
        </w:rPr>
        <w:t>abikõlbulikud kulud)</w:t>
      </w:r>
      <w:r w:rsidRPr="00AB053D">
        <w:rPr>
          <w:rFonts w:ascii="Arial" w:eastAsia="DINPro" w:hAnsi="Arial" w:cs="Arial"/>
          <w:sz w:val="24"/>
          <w:szCs w:val="24"/>
          <w:lang w:val="et-EE"/>
        </w:rPr>
        <w:t xml:space="preserve">, mille maht on </w:t>
      </w:r>
      <w:r w:rsidR="00C61EA9" w:rsidRPr="00AB053D">
        <w:rPr>
          <w:rFonts w:ascii="Arial" w:eastAsia="DINPro" w:hAnsi="Arial" w:cs="Arial"/>
          <w:sz w:val="24"/>
          <w:szCs w:val="24"/>
          <w:lang w:val="et-EE"/>
        </w:rPr>
        <w:t>kuni 22,</w:t>
      </w:r>
      <w:r w:rsidR="00EA323E" w:rsidRPr="00AB053D">
        <w:rPr>
          <w:rFonts w:ascii="Arial" w:eastAsia="DINPro" w:hAnsi="Arial" w:cs="Arial"/>
          <w:sz w:val="24"/>
          <w:szCs w:val="24"/>
          <w:lang w:val="et-EE"/>
        </w:rPr>
        <w:t>2</w:t>
      </w:r>
      <w:r w:rsidR="00C61EA9" w:rsidRPr="00AB053D">
        <w:rPr>
          <w:rFonts w:ascii="Arial" w:eastAsia="DINPro" w:hAnsi="Arial" w:cs="Arial"/>
          <w:sz w:val="24"/>
          <w:szCs w:val="24"/>
          <w:lang w:val="et-EE"/>
        </w:rPr>
        <w:t xml:space="preserve"> </w:t>
      </w:r>
      <w:r w:rsidRPr="00AB053D">
        <w:rPr>
          <w:rFonts w:ascii="Arial" w:eastAsia="DINPro" w:hAnsi="Arial" w:cs="Arial"/>
          <w:sz w:val="24"/>
          <w:szCs w:val="24"/>
          <w:lang w:val="et-EE"/>
        </w:rPr>
        <w:t>miljonit eurot.</w:t>
      </w:r>
      <w:r w:rsidR="00C61EA9" w:rsidRPr="00AB053D">
        <w:rPr>
          <w:rFonts w:ascii="Arial" w:eastAsia="DINPro" w:hAnsi="Arial" w:cs="Arial"/>
          <w:sz w:val="24"/>
          <w:szCs w:val="24"/>
          <w:lang w:val="et-EE"/>
        </w:rPr>
        <w:t xml:space="preserve"> Seega </w:t>
      </w:r>
      <w:r w:rsidR="001816FC" w:rsidRPr="00AB053D">
        <w:rPr>
          <w:rFonts w:ascii="Arial" w:eastAsia="DINPro" w:hAnsi="Arial" w:cs="Arial"/>
          <w:sz w:val="24"/>
          <w:szCs w:val="24"/>
          <w:lang w:val="et-EE"/>
        </w:rPr>
        <w:t xml:space="preserve">on </w:t>
      </w:r>
      <w:r w:rsidR="00C61EA9" w:rsidRPr="00AB053D">
        <w:rPr>
          <w:rFonts w:ascii="Arial" w:eastAsia="DINPro" w:hAnsi="Arial" w:cs="Arial"/>
          <w:sz w:val="24"/>
          <w:szCs w:val="24"/>
          <w:lang w:val="et-EE"/>
        </w:rPr>
        <w:t>ohus olevate investeeringute maht kokku kuni 133,</w:t>
      </w:r>
      <w:r w:rsidR="00EA323E" w:rsidRPr="00AB053D">
        <w:rPr>
          <w:rFonts w:ascii="Arial" w:eastAsia="DINPro" w:hAnsi="Arial" w:cs="Arial"/>
          <w:sz w:val="24"/>
          <w:szCs w:val="24"/>
          <w:lang w:val="et-EE"/>
        </w:rPr>
        <w:t>2</w:t>
      </w:r>
      <w:r w:rsidR="00C61EA9" w:rsidRPr="00AB053D">
        <w:rPr>
          <w:rFonts w:ascii="Arial" w:eastAsia="DINPro" w:hAnsi="Arial" w:cs="Arial"/>
          <w:sz w:val="24"/>
          <w:szCs w:val="24"/>
          <w:lang w:val="et-EE"/>
        </w:rPr>
        <w:t xml:space="preserve"> miljonit eurot.</w:t>
      </w:r>
      <w:r w:rsidR="00622613" w:rsidRPr="00AB053D">
        <w:rPr>
          <w:rFonts w:ascii="Arial" w:eastAsia="DINPro" w:hAnsi="Arial" w:cs="Arial"/>
          <w:sz w:val="24"/>
          <w:szCs w:val="24"/>
          <w:lang w:val="et-EE"/>
        </w:rPr>
        <w:t xml:space="preserve"> </w:t>
      </w:r>
    </w:p>
    <w:p w:rsidR="00DA563F" w:rsidRPr="00AB053D" w:rsidRDefault="00DA563F" w:rsidP="00476E3D">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Ligi 39 miljoni eurose investeeringute toetusega kaasneb 124 miljoni eurone ressursisääst ning lisandväärtuse kasv 21</w:t>
      </w:r>
      <w:r w:rsidR="006E6DE5" w:rsidRPr="00AB053D">
        <w:rPr>
          <w:rFonts w:ascii="Arial" w:eastAsia="DINPro" w:hAnsi="Arial" w:cs="Arial"/>
          <w:b/>
          <w:sz w:val="24"/>
          <w:szCs w:val="24"/>
          <w:lang w:val="et-EE"/>
        </w:rPr>
        <w:t>6</w:t>
      </w:r>
      <w:r w:rsidRPr="00AB053D">
        <w:rPr>
          <w:rFonts w:ascii="Arial" w:eastAsia="DINPro" w:hAnsi="Arial" w:cs="Arial"/>
          <w:b/>
          <w:sz w:val="24"/>
          <w:szCs w:val="24"/>
          <w:lang w:val="et-EE"/>
        </w:rPr>
        <w:t xml:space="preserve"> miljonit eurot.</w:t>
      </w:r>
      <w:r w:rsidRPr="00AB053D">
        <w:rPr>
          <w:rFonts w:ascii="Arial" w:eastAsia="DINPro" w:hAnsi="Arial" w:cs="Arial"/>
          <w:sz w:val="24"/>
          <w:szCs w:val="24"/>
          <w:lang w:val="et-EE"/>
        </w:rPr>
        <w:t xml:space="preserve"> Kolmandaks investeeringute vooruks tehtud ja pooleli olevates ressursiauditites on kavandatavate investeeringute potentsiaalne eluea ressursisääst üle 73 miljoni euro ning projektide potentsiaalne eluea jooksul loodav lisandväärtus on ligi 128 miljonit eurot. Kokkuvõtvalt </w:t>
      </w:r>
      <w:r w:rsidR="005D649C" w:rsidRPr="00AB053D">
        <w:rPr>
          <w:rFonts w:ascii="Arial" w:eastAsia="DINPro" w:hAnsi="Arial" w:cs="Arial"/>
          <w:sz w:val="24"/>
          <w:szCs w:val="24"/>
          <w:lang w:val="et-EE"/>
        </w:rPr>
        <w:t>võib</w:t>
      </w:r>
      <w:r w:rsidRPr="00AB053D">
        <w:rPr>
          <w:rFonts w:ascii="Arial" w:eastAsia="DINPro" w:hAnsi="Arial" w:cs="Arial"/>
          <w:sz w:val="24"/>
          <w:szCs w:val="24"/>
          <w:lang w:val="et-EE"/>
        </w:rPr>
        <w:t xml:space="preserve"> ressursitõhususe meetme katkestamisel </w:t>
      </w:r>
      <w:r w:rsidR="005D649C" w:rsidRPr="00AB053D">
        <w:rPr>
          <w:rFonts w:ascii="Arial" w:eastAsia="DINPro" w:hAnsi="Arial" w:cs="Arial"/>
          <w:sz w:val="24"/>
          <w:szCs w:val="24"/>
          <w:lang w:val="et-EE"/>
        </w:rPr>
        <w:t xml:space="preserve">jääda </w:t>
      </w:r>
      <w:r w:rsidRPr="00AB053D">
        <w:rPr>
          <w:rFonts w:ascii="Arial" w:eastAsia="DINPro" w:hAnsi="Arial" w:cs="Arial"/>
          <w:sz w:val="24"/>
          <w:szCs w:val="24"/>
          <w:lang w:val="et-EE"/>
        </w:rPr>
        <w:t>säästmata ca 124 miljoni euro väärtuses ressurssi ja loomata ca 216 miljonit eurot lisandväärtust.</w:t>
      </w:r>
      <w:r w:rsidR="00DF547F" w:rsidRPr="00AB053D">
        <w:rPr>
          <w:rFonts w:ascii="Arial" w:eastAsia="DINPro" w:hAnsi="Arial" w:cs="Arial"/>
          <w:sz w:val="24"/>
          <w:szCs w:val="24"/>
          <w:lang w:val="et-EE"/>
        </w:rPr>
        <w:t xml:space="preserve"> Mõjuanalüüsiga saa</w:t>
      </w:r>
      <w:r w:rsidR="005D649C" w:rsidRPr="00AB053D">
        <w:rPr>
          <w:rFonts w:ascii="Arial" w:eastAsia="DINPro" w:hAnsi="Arial" w:cs="Arial"/>
          <w:sz w:val="24"/>
          <w:szCs w:val="24"/>
          <w:lang w:val="et-EE"/>
        </w:rPr>
        <w:t>b lähemalt tutvuda kirja lisas.</w:t>
      </w:r>
    </w:p>
    <w:p w:rsidR="001816FC" w:rsidRPr="00AB053D" w:rsidRDefault="00B0413A" w:rsidP="00476E3D">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 xml:space="preserve">Paljudel ettevõtetel on põhjendatud ootus saada investeerimistoetust, </w:t>
      </w:r>
      <w:r w:rsidRPr="00AB053D">
        <w:rPr>
          <w:rFonts w:ascii="Arial" w:eastAsia="DINPro" w:hAnsi="Arial" w:cs="Arial"/>
          <w:sz w:val="24"/>
          <w:szCs w:val="24"/>
          <w:lang w:val="et-EE"/>
        </w:rPr>
        <w:t xml:space="preserve">sest nad on teinud ettevalmistusi, sh rahalisi kulutusi (näiteks </w:t>
      </w:r>
      <w:r w:rsidR="006C01CE" w:rsidRPr="00AB053D">
        <w:rPr>
          <w:rFonts w:ascii="Arial" w:eastAsia="DINPro" w:hAnsi="Arial" w:cs="Arial"/>
          <w:sz w:val="24"/>
          <w:szCs w:val="24"/>
          <w:lang w:val="et-EE"/>
        </w:rPr>
        <w:t>seoses</w:t>
      </w:r>
      <w:r w:rsidRPr="00AB053D">
        <w:rPr>
          <w:rFonts w:ascii="Arial" w:eastAsia="DINPro" w:hAnsi="Arial" w:cs="Arial"/>
          <w:sz w:val="24"/>
          <w:szCs w:val="24"/>
          <w:lang w:val="et-EE"/>
        </w:rPr>
        <w:t xml:space="preserve"> ressursiauditi</w:t>
      </w:r>
      <w:r w:rsidR="006C01CE" w:rsidRPr="00AB053D">
        <w:rPr>
          <w:rFonts w:ascii="Arial" w:eastAsia="DINPro" w:hAnsi="Arial" w:cs="Arial"/>
          <w:sz w:val="24"/>
          <w:szCs w:val="24"/>
          <w:lang w:val="et-EE"/>
        </w:rPr>
        <w:t>ga</w:t>
      </w:r>
      <w:r w:rsidRPr="00AB053D">
        <w:rPr>
          <w:rFonts w:ascii="Arial" w:eastAsia="DINPro" w:hAnsi="Arial" w:cs="Arial"/>
          <w:sz w:val="24"/>
          <w:szCs w:val="24"/>
          <w:lang w:val="et-EE"/>
        </w:rPr>
        <w:t xml:space="preserve">) </w:t>
      </w:r>
      <w:r w:rsidR="001816FC" w:rsidRPr="00AB053D">
        <w:rPr>
          <w:rFonts w:ascii="Arial" w:eastAsia="DINPro" w:hAnsi="Arial" w:cs="Arial"/>
          <w:sz w:val="24"/>
          <w:szCs w:val="24"/>
          <w:lang w:val="et-EE"/>
        </w:rPr>
        <w:t xml:space="preserve">ning </w:t>
      </w:r>
      <w:r w:rsidRPr="00AB053D">
        <w:rPr>
          <w:rFonts w:ascii="Arial" w:eastAsia="DINPro" w:hAnsi="Arial" w:cs="Arial"/>
          <w:sz w:val="24"/>
          <w:szCs w:val="24"/>
          <w:lang w:val="et-EE"/>
        </w:rPr>
        <w:t xml:space="preserve">riik </w:t>
      </w:r>
      <w:r w:rsidR="001816FC" w:rsidRPr="00AB053D">
        <w:rPr>
          <w:rFonts w:ascii="Arial" w:eastAsia="DINPro" w:hAnsi="Arial" w:cs="Arial"/>
          <w:sz w:val="24"/>
          <w:szCs w:val="24"/>
          <w:lang w:val="et-EE"/>
        </w:rPr>
        <w:t xml:space="preserve">on </w:t>
      </w:r>
      <w:r w:rsidRPr="00AB053D">
        <w:rPr>
          <w:rFonts w:ascii="Arial" w:eastAsia="DINPro" w:hAnsi="Arial" w:cs="Arial"/>
          <w:sz w:val="24"/>
          <w:szCs w:val="24"/>
          <w:lang w:val="et-EE"/>
        </w:rPr>
        <w:t>erinevates vormides kinnitanud, et ressursiauditi teinud ettevõtetel on võimalus taotleda toetust investeeringute tegemiseks. Ettevõtjate esindusorganisatsioonid</w:t>
      </w:r>
      <w:r w:rsidR="00CA6E2D" w:rsidRPr="00AB053D">
        <w:rPr>
          <w:rFonts w:ascii="Arial" w:eastAsia="DINPro" w:hAnsi="Arial" w:cs="Arial"/>
          <w:sz w:val="24"/>
          <w:szCs w:val="24"/>
          <w:lang w:val="et-EE"/>
        </w:rPr>
        <w:t xml:space="preserve"> teavad</w:t>
      </w:r>
      <w:r w:rsidRPr="00AB053D">
        <w:rPr>
          <w:rFonts w:ascii="Arial" w:eastAsia="DINPro" w:hAnsi="Arial" w:cs="Arial"/>
          <w:sz w:val="24"/>
          <w:szCs w:val="24"/>
          <w:lang w:val="et-EE"/>
        </w:rPr>
        <w:t xml:space="preserve"> vähemalt </w:t>
      </w:r>
      <w:r w:rsidR="000470FC" w:rsidRPr="00AB053D">
        <w:rPr>
          <w:rFonts w:ascii="Arial" w:eastAsia="DINPro" w:hAnsi="Arial" w:cs="Arial"/>
          <w:sz w:val="24"/>
          <w:szCs w:val="24"/>
          <w:lang w:val="et-EE"/>
        </w:rPr>
        <w:t>5</w:t>
      </w:r>
      <w:r w:rsidR="00CA60C4" w:rsidRPr="00AB053D">
        <w:rPr>
          <w:rFonts w:ascii="Arial" w:eastAsia="DINPro" w:hAnsi="Arial" w:cs="Arial"/>
          <w:sz w:val="24"/>
          <w:szCs w:val="24"/>
          <w:lang w:val="et-EE"/>
        </w:rPr>
        <w:t>8</w:t>
      </w:r>
      <w:r w:rsidRPr="00AB053D">
        <w:rPr>
          <w:rFonts w:ascii="Arial" w:eastAsia="DINPro" w:hAnsi="Arial" w:cs="Arial"/>
          <w:sz w:val="24"/>
          <w:szCs w:val="24"/>
          <w:lang w:val="et-EE"/>
        </w:rPr>
        <w:t xml:space="preserve"> ettevõtet, kes on teinud </w:t>
      </w:r>
      <w:r w:rsidR="006C01CE" w:rsidRPr="00AB053D">
        <w:rPr>
          <w:rFonts w:ascii="Arial" w:eastAsia="DINPro" w:hAnsi="Arial" w:cs="Arial"/>
          <w:sz w:val="24"/>
          <w:szCs w:val="24"/>
          <w:lang w:val="et-EE"/>
        </w:rPr>
        <w:t xml:space="preserve">või tegemas </w:t>
      </w:r>
      <w:r w:rsidRPr="00AB053D">
        <w:rPr>
          <w:rFonts w:ascii="Arial" w:eastAsia="DINPro" w:hAnsi="Arial" w:cs="Arial"/>
          <w:sz w:val="24"/>
          <w:szCs w:val="24"/>
          <w:lang w:val="et-EE"/>
        </w:rPr>
        <w:t>ressursiauditi</w:t>
      </w:r>
      <w:r w:rsidR="006C01CE" w:rsidRPr="00AB053D">
        <w:rPr>
          <w:rFonts w:ascii="Arial" w:eastAsia="DINPro" w:hAnsi="Arial" w:cs="Arial"/>
          <w:sz w:val="24"/>
          <w:szCs w:val="24"/>
          <w:lang w:val="et-EE"/>
        </w:rPr>
        <w:t>t</w:t>
      </w:r>
      <w:r w:rsidRPr="00AB053D">
        <w:rPr>
          <w:rFonts w:ascii="Arial" w:eastAsia="DINPro" w:hAnsi="Arial" w:cs="Arial"/>
          <w:sz w:val="24"/>
          <w:szCs w:val="24"/>
          <w:lang w:val="et-EE"/>
        </w:rPr>
        <w:t xml:space="preserve"> </w:t>
      </w:r>
      <w:r w:rsidR="005D649C" w:rsidRPr="00AB053D">
        <w:rPr>
          <w:rFonts w:ascii="Arial" w:eastAsia="DINPro" w:hAnsi="Arial" w:cs="Arial"/>
          <w:sz w:val="24"/>
          <w:szCs w:val="24"/>
          <w:lang w:val="et-EE"/>
        </w:rPr>
        <w:t>ja</w:t>
      </w:r>
      <w:r w:rsidRPr="00AB053D">
        <w:rPr>
          <w:rFonts w:ascii="Arial" w:eastAsia="DINPro" w:hAnsi="Arial" w:cs="Arial"/>
          <w:sz w:val="24"/>
          <w:szCs w:val="24"/>
          <w:lang w:val="et-EE"/>
        </w:rPr>
        <w:t xml:space="preserve"> </w:t>
      </w:r>
      <w:r w:rsidR="005D649C" w:rsidRPr="00AB053D">
        <w:rPr>
          <w:rFonts w:ascii="Arial" w:eastAsia="DINPro" w:hAnsi="Arial" w:cs="Arial"/>
          <w:sz w:val="24"/>
          <w:szCs w:val="24"/>
          <w:lang w:val="et-EE"/>
        </w:rPr>
        <w:t>kel oleks võimalus taotleda investeeringu toetust, kui uus meede avaneks</w:t>
      </w:r>
      <w:r w:rsidRPr="00AB053D">
        <w:rPr>
          <w:rFonts w:ascii="Arial" w:eastAsia="DINPro" w:hAnsi="Arial" w:cs="Arial"/>
          <w:sz w:val="24"/>
          <w:szCs w:val="24"/>
          <w:lang w:val="et-EE"/>
        </w:rPr>
        <w:t>.</w:t>
      </w:r>
    </w:p>
    <w:p w:rsidR="009A6592" w:rsidRPr="00AB053D" w:rsidRDefault="001816FC" w:rsidP="006C01CE">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 xml:space="preserve">Nõudlus investeeringutoetuste järele on suur. </w:t>
      </w:r>
      <w:r w:rsidRPr="00AB053D">
        <w:rPr>
          <w:rFonts w:ascii="Arial" w:eastAsia="DINPro" w:hAnsi="Arial" w:cs="Arial"/>
          <w:sz w:val="24"/>
          <w:szCs w:val="24"/>
          <w:lang w:val="et-EE"/>
        </w:rPr>
        <w:t xml:space="preserve">Meile </w:t>
      </w:r>
      <w:r w:rsidR="00C003DC" w:rsidRPr="00AB053D">
        <w:rPr>
          <w:rFonts w:ascii="Arial" w:eastAsia="DINPro" w:hAnsi="Arial" w:cs="Arial"/>
          <w:sz w:val="24"/>
          <w:szCs w:val="24"/>
          <w:lang w:val="et-EE"/>
        </w:rPr>
        <w:t xml:space="preserve">teadaolevalt on hetkel tehtud ja pooleli olevate ressursiaudititest tulenevate potentsiaalsete otseste investeeringute maht 65,8 miljonit eurot, mille elluviimiseks </w:t>
      </w:r>
      <w:r w:rsidR="00CA6E2D" w:rsidRPr="00AB053D">
        <w:rPr>
          <w:rFonts w:ascii="Arial" w:eastAsia="DINPro" w:hAnsi="Arial" w:cs="Arial"/>
          <w:sz w:val="24"/>
          <w:szCs w:val="24"/>
          <w:lang w:val="et-EE"/>
        </w:rPr>
        <w:t>oli</w:t>
      </w:r>
      <w:r w:rsidR="00C003DC" w:rsidRPr="00AB053D">
        <w:rPr>
          <w:rFonts w:ascii="Arial" w:eastAsia="DINPro" w:hAnsi="Arial" w:cs="Arial"/>
          <w:sz w:val="24"/>
          <w:szCs w:val="24"/>
          <w:lang w:val="et-EE"/>
        </w:rPr>
        <w:t xml:space="preserve"> planeeritud kaasata ressursitõhususe meetmest toetusi veidi üle 22 miljoni euro. Otsestele investeeringutele </w:t>
      </w:r>
      <w:r w:rsidR="00CA6E2D" w:rsidRPr="00AB053D">
        <w:rPr>
          <w:rFonts w:ascii="Arial" w:eastAsia="DINPro" w:hAnsi="Arial" w:cs="Arial"/>
          <w:sz w:val="24"/>
          <w:szCs w:val="24"/>
          <w:lang w:val="et-EE"/>
        </w:rPr>
        <w:t>lisanduvad</w:t>
      </w:r>
      <w:r w:rsidR="00C003DC" w:rsidRPr="00AB053D">
        <w:rPr>
          <w:rFonts w:ascii="Arial" w:eastAsia="DINPro" w:hAnsi="Arial" w:cs="Arial"/>
          <w:sz w:val="24"/>
          <w:szCs w:val="24"/>
          <w:lang w:val="et-EE"/>
        </w:rPr>
        <w:t xml:space="preserve"> kaasnevad investeeringud, mille suurus on 5-20 protsenti otseinvesteeringu summast.</w:t>
      </w:r>
      <w:r w:rsidR="00C003DC" w:rsidRPr="00AB053D">
        <w:rPr>
          <w:rFonts w:ascii="Arial" w:hAnsi="Arial" w:cs="Arial"/>
          <w:sz w:val="24"/>
          <w:szCs w:val="24"/>
          <w:lang w:val="et-EE"/>
        </w:rPr>
        <w:t xml:space="preserve"> </w:t>
      </w:r>
      <w:r w:rsidR="00C003DC" w:rsidRPr="00AB053D">
        <w:rPr>
          <w:rFonts w:ascii="Arial" w:eastAsia="DINPro" w:hAnsi="Arial" w:cs="Arial"/>
          <w:sz w:val="24"/>
          <w:szCs w:val="24"/>
          <w:lang w:val="et-EE"/>
        </w:rPr>
        <w:t xml:space="preserve">Eelpool toodud summadele lisanduvad </w:t>
      </w:r>
      <w:r w:rsidR="00CA6E2D" w:rsidRPr="00AB053D">
        <w:rPr>
          <w:rFonts w:ascii="Arial" w:eastAsia="DINPro" w:hAnsi="Arial" w:cs="Arial"/>
          <w:sz w:val="24"/>
          <w:szCs w:val="24"/>
          <w:lang w:val="et-EE"/>
        </w:rPr>
        <w:t xml:space="preserve">ka </w:t>
      </w:r>
      <w:r w:rsidR="00C003DC" w:rsidRPr="00AB053D">
        <w:rPr>
          <w:rFonts w:ascii="Arial" w:eastAsia="DINPro" w:hAnsi="Arial" w:cs="Arial"/>
          <w:sz w:val="24"/>
          <w:szCs w:val="24"/>
          <w:lang w:val="et-EE"/>
        </w:rPr>
        <w:t>planeeritud ja algavatest audititest tulenevad investeeringud</w:t>
      </w:r>
      <w:r w:rsidR="006C01CE" w:rsidRPr="00AB053D">
        <w:rPr>
          <w:rFonts w:ascii="Arial" w:eastAsia="DINPro" w:hAnsi="Arial" w:cs="Arial"/>
          <w:sz w:val="24"/>
          <w:szCs w:val="24"/>
          <w:lang w:val="et-EE"/>
        </w:rPr>
        <w:t>, mis on samas suurusjärgus</w:t>
      </w:r>
      <w:r w:rsidR="00C003DC" w:rsidRPr="00AB053D">
        <w:rPr>
          <w:rFonts w:ascii="Arial" w:eastAsia="DINPro" w:hAnsi="Arial" w:cs="Arial"/>
          <w:sz w:val="24"/>
          <w:szCs w:val="24"/>
          <w:lang w:val="et-EE"/>
        </w:rPr>
        <w:t>.</w:t>
      </w:r>
      <w:r w:rsidRPr="00AB053D">
        <w:rPr>
          <w:rFonts w:ascii="Arial" w:eastAsia="DINPro" w:hAnsi="Arial" w:cs="Arial"/>
          <w:sz w:val="24"/>
          <w:szCs w:val="24"/>
          <w:lang w:val="et-EE"/>
        </w:rPr>
        <w:t xml:space="preserve"> Seega oleme veendunud, et ettevõtted kasutaksid kolmanda investeeringute vooru toetuseid täies mahus ehk to</w:t>
      </w:r>
      <w:r w:rsidR="00DA563F" w:rsidRPr="00AB053D">
        <w:rPr>
          <w:rFonts w:ascii="Arial" w:eastAsia="DINPro" w:hAnsi="Arial" w:cs="Arial"/>
          <w:sz w:val="24"/>
          <w:szCs w:val="24"/>
          <w:lang w:val="et-EE"/>
        </w:rPr>
        <w:t>etussummad ei jääks kasutamata.</w:t>
      </w:r>
    </w:p>
    <w:p w:rsidR="00F61D66" w:rsidRPr="00AB053D" w:rsidRDefault="00F61D66" w:rsidP="00476E3D">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Riik saab tänu makstavale toetusele investeeringutelt ja loodavalt lisandväärtuselt maksutulu miljonite eurode ulatuses</w:t>
      </w:r>
      <w:r w:rsidRPr="00AB053D">
        <w:rPr>
          <w:rFonts w:ascii="Arial" w:eastAsia="DINPro" w:hAnsi="Arial" w:cs="Arial"/>
          <w:sz w:val="24"/>
          <w:szCs w:val="24"/>
          <w:lang w:val="et-EE"/>
        </w:rPr>
        <w:t>.</w:t>
      </w:r>
      <w:r w:rsidR="00827B9B" w:rsidRPr="00AB053D">
        <w:rPr>
          <w:rFonts w:ascii="Arial" w:eastAsia="DINPro" w:hAnsi="Arial" w:cs="Arial"/>
          <w:sz w:val="24"/>
          <w:szCs w:val="24"/>
          <w:lang w:val="et-EE"/>
        </w:rPr>
        <w:t xml:space="preserve"> Kui riik loobub ressursitõhususe meetmesse panustamisest, siis jääb maksutulu kasv kindlasti väiksemaks.</w:t>
      </w:r>
    </w:p>
    <w:p w:rsidR="007C414A" w:rsidRPr="00AB053D" w:rsidRDefault="004F3D73" w:rsidP="004F3D73">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b/>
          <w:sz w:val="24"/>
          <w:szCs w:val="24"/>
          <w:lang w:val="et-EE"/>
        </w:rPr>
        <w:t xml:space="preserve">Mitmed rahvusvahelised organisatsioonid (nt </w:t>
      </w:r>
      <w:r w:rsidR="0071254B" w:rsidRPr="00AB053D">
        <w:rPr>
          <w:rFonts w:ascii="Arial" w:eastAsia="DINPro" w:hAnsi="Arial" w:cs="Arial"/>
          <w:b/>
          <w:sz w:val="24"/>
          <w:szCs w:val="24"/>
          <w:lang w:val="et-EE"/>
        </w:rPr>
        <w:t>Euroopa Komisjon</w:t>
      </w:r>
      <w:r w:rsidRPr="00AB053D">
        <w:rPr>
          <w:rFonts w:ascii="Arial" w:eastAsia="DINPro" w:hAnsi="Arial" w:cs="Arial"/>
          <w:b/>
          <w:sz w:val="24"/>
          <w:szCs w:val="24"/>
          <w:lang w:val="et-EE"/>
        </w:rPr>
        <w:t>, Rahvusvaheline Energiaagentuur (IEA))</w:t>
      </w:r>
      <w:r w:rsidR="0071254B" w:rsidRPr="00AB053D">
        <w:rPr>
          <w:rFonts w:ascii="Arial" w:eastAsia="DINPro" w:hAnsi="Arial" w:cs="Arial"/>
          <w:b/>
          <w:sz w:val="24"/>
          <w:szCs w:val="24"/>
          <w:lang w:val="et-EE"/>
        </w:rPr>
        <w:t xml:space="preserve"> on andnud </w:t>
      </w:r>
      <w:r w:rsidR="004B251A" w:rsidRPr="00AB053D">
        <w:rPr>
          <w:rFonts w:ascii="Arial" w:eastAsia="DINPro" w:hAnsi="Arial" w:cs="Arial"/>
          <w:b/>
          <w:sz w:val="24"/>
          <w:szCs w:val="24"/>
          <w:lang w:val="et-EE"/>
        </w:rPr>
        <w:t xml:space="preserve">hiljuti </w:t>
      </w:r>
      <w:r w:rsidR="0071254B" w:rsidRPr="00AB053D">
        <w:rPr>
          <w:rFonts w:ascii="Arial" w:eastAsia="DINPro" w:hAnsi="Arial" w:cs="Arial"/>
          <w:b/>
          <w:sz w:val="24"/>
          <w:szCs w:val="24"/>
          <w:lang w:val="et-EE"/>
        </w:rPr>
        <w:t>Eestile soovitus</w:t>
      </w:r>
      <w:r w:rsidR="004B251A" w:rsidRPr="00AB053D">
        <w:rPr>
          <w:rFonts w:ascii="Arial" w:eastAsia="DINPro" w:hAnsi="Arial" w:cs="Arial"/>
          <w:b/>
          <w:sz w:val="24"/>
          <w:szCs w:val="24"/>
          <w:lang w:val="et-EE"/>
        </w:rPr>
        <w:t>e</w:t>
      </w:r>
      <w:r w:rsidR="0071254B" w:rsidRPr="00AB053D">
        <w:rPr>
          <w:rFonts w:ascii="Arial" w:eastAsia="DINPro" w:hAnsi="Arial" w:cs="Arial"/>
          <w:b/>
          <w:sz w:val="24"/>
          <w:szCs w:val="24"/>
          <w:lang w:val="et-EE"/>
        </w:rPr>
        <w:t xml:space="preserve"> suunata rohkem rahalisi vahendeid ressursitõhususse ja ringmajanduse edendamisse.</w:t>
      </w:r>
      <w:r w:rsidR="0071254B" w:rsidRPr="00AB053D">
        <w:rPr>
          <w:rFonts w:ascii="Arial" w:eastAsia="DINPro" w:hAnsi="Arial" w:cs="Arial"/>
          <w:sz w:val="24"/>
          <w:szCs w:val="24"/>
          <w:lang w:val="et-EE"/>
        </w:rPr>
        <w:t xml:space="preserve"> </w:t>
      </w:r>
      <w:r w:rsidR="007C414A" w:rsidRPr="00AB053D">
        <w:rPr>
          <w:rFonts w:ascii="Arial" w:eastAsia="DINPro" w:hAnsi="Arial" w:cs="Arial"/>
          <w:sz w:val="24"/>
          <w:szCs w:val="24"/>
          <w:lang w:val="et-EE"/>
        </w:rPr>
        <w:t xml:space="preserve">Mõned näited: </w:t>
      </w:r>
      <w:r w:rsidR="00D7446F" w:rsidRPr="00AB053D">
        <w:rPr>
          <w:rFonts w:ascii="Arial" w:eastAsia="DINPro" w:hAnsi="Arial" w:cs="Arial"/>
          <w:i/>
          <w:sz w:val="24"/>
          <w:szCs w:val="24"/>
          <w:lang w:val="et-EE"/>
        </w:rPr>
        <w:t>Research and Innovation analysis in the European Semester 2019 Country Reports</w:t>
      </w:r>
      <w:r w:rsidR="00D7446F" w:rsidRPr="00AB053D">
        <w:rPr>
          <w:rFonts w:ascii="Arial" w:eastAsia="DINPro" w:hAnsi="Arial" w:cs="Arial"/>
          <w:sz w:val="24"/>
          <w:szCs w:val="24"/>
          <w:lang w:val="et-EE"/>
        </w:rPr>
        <w:t xml:space="preserve"> (lk 50,</w:t>
      </w:r>
      <w:r w:rsidR="000B5252" w:rsidRPr="00AB053D">
        <w:rPr>
          <w:rFonts w:ascii="Arial" w:eastAsia="DINPro" w:hAnsi="Arial" w:cs="Arial"/>
          <w:sz w:val="24"/>
          <w:szCs w:val="24"/>
          <w:lang w:val="et-EE"/>
        </w:rPr>
        <w:t xml:space="preserve"> </w:t>
      </w:r>
      <w:r w:rsidR="00D7446F" w:rsidRPr="00AB053D">
        <w:rPr>
          <w:rFonts w:ascii="Arial" w:eastAsia="DINPro" w:hAnsi="Arial" w:cs="Arial"/>
          <w:sz w:val="24"/>
          <w:szCs w:val="24"/>
          <w:lang w:val="et-EE"/>
        </w:rPr>
        <w:t>54)</w:t>
      </w:r>
      <w:r w:rsidR="00D7446F" w:rsidRPr="00AB053D">
        <w:rPr>
          <w:rStyle w:val="Allmrkuseviide"/>
          <w:rFonts w:ascii="Arial" w:eastAsia="DINPro" w:hAnsi="Arial" w:cs="Arial"/>
          <w:sz w:val="24"/>
          <w:szCs w:val="24"/>
          <w:lang w:val="et-EE"/>
        </w:rPr>
        <w:footnoteReference w:id="2"/>
      </w:r>
      <w:r w:rsidR="007C414A" w:rsidRPr="00AB053D">
        <w:rPr>
          <w:rFonts w:ascii="Arial" w:eastAsia="DINPro" w:hAnsi="Arial" w:cs="Arial"/>
          <w:sz w:val="24"/>
          <w:szCs w:val="24"/>
          <w:lang w:val="et-EE"/>
        </w:rPr>
        <w:t xml:space="preserve">, </w:t>
      </w:r>
      <w:r w:rsidR="00D7446F" w:rsidRPr="00AB053D">
        <w:rPr>
          <w:rFonts w:ascii="Arial" w:eastAsia="DINPro" w:hAnsi="Arial" w:cs="Arial"/>
          <w:i/>
          <w:sz w:val="24"/>
          <w:szCs w:val="24"/>
          <w:lang w:val="et-EE"/>
        </w:rPr>
        <w:t>Country-specific recommendations 2019 Research and Innovation analysis</w:t>
      </w:r>
      <w:r w:rsidR="00D7446F" w:rsidRPr="00AB053D">
        <w:rPr>
          <w:rFonts w:ascii="Arial" w:eastAsia="DINPro" w:hAnsi="Arial" w:cs="Arial"/>
          <w:sz w:val="24"/>
          <w:szCs w:val="24"/>
          <w:lang w:val="et-EE"/>
        </w:rPr>
        <w:t xml:space="preserve"> (lk 12)</w:t>
      </w:r>
      <w:r w:rsidR="00D7446F" w:rsidRPr="00AB053D">
        <w:rPr>
          <w:rStyle w:val="Allmrkuseviide"/>
          <w:rFonts w:ascii="Arial" w:eastAsia="DINPro" w:hAnsi="Arial" w:cs="Arial"/>
          <w:sz w:val="24"/>
          <w:szCs w:val="24"/>
          <w:lang w:val="et-EE"/>
        </w:rPr>
        <w:footnoteReference w:id="3"/>
      </w:r>
      <w:r w:rsidRPr="00AB053D">
        <w:rPr>
          <w:rFonts w:ascii="Arial" w:eastAsia="DINPro" w:hAnsi="Arial" w:cs="Arial"/>
          <w:sz w:val="24"/>
          <w:szCs w:val="24"/>
          <w:lang w:val="et-EE"/>
        </w:rPr>
        <w:t xml:space="preserve">, </w:t>
      </w:r>
      <w:r w:rsidRPr="00AB053D">
        <w:rPr>
          <w:rFonts w:ascii="Arial" w:eastAsia="DINPro" w:hAnsi="Arial" w:cs="Arial"/>
          <w:i/>
          <w:sz w:val="24"/>
          <w:szCs w:val="24"/>
          <w:lang w:val="et-EE"/>
        </w:rPr>
        <w:t>Energy Policies of IEA Countries: Estonia 2019 Review</w:t>
      </w:r>
      <w:r w:rsidRPr="00AB053D">
        <w:rPr>
          <w:rStyle w:val="Allmrkuseviide"/>
          <w:rFonts w:ascii="Arial" w:eastAsia="DINPro" w:hAnsi="Arial" w:cs="Arial"/>
          <w:i/>
          <w:sz w:val="24"/>
          <w:szCs w:val="24"/>
          <w:lang w:val="et-EE"/>
        </w:rPr>
        <w:footnoteReference w:id="4"/>
      </w:r>
      <w:r w:rsidRPr="00AB053D">
        <w:rPr>
          <w:rFonts w:ascii="Arial" w:eastAsia="DINPro" w:hAnsi="Arial" w:cs="Arial"/>
          <w:sz w:val="24"/>
          <w:szCs w:val="24"/>
          <w:lang w:val="et-EE"/>
        </w:rPr>
        <w:t>.</w:t>
      </w:r>
    </w:p>
    <w:p w:rsidR="007C414A" w:rsidRPr="00AB053D" w:rsidRDefault="000B5252" w:rsidP="00476E3D">
      <w:pPr>
        <w:pStyle w:val="Loendilik"/>
        <w:numPr>
          <w:ilvl w:val="0"/>
          <w:numId w:val="8"/>
        </w:numPr>
        <w:spacing w:before="120" w:after="0" w:line="240" w:lineRule="auto"/>
        <w:contextualSpacing w:val="0"/>
        <w:jc w:val="both"/>
        <w:rPr>
          <w:rFonts w:ascii="Arial" w:eastAsia="DINPro" w:hAnsi="Arial" w:cs="Arial"/>
          <w:sz w:val="24"/>
          <w:szCs w:val="24"/>
          <w:lang w:val="et-EE"/>
        </w:rPr>
      </w:pPr>
      <w:r w:rsidRPr="00AB053D">
        <w:rPr>
          <w:rFonts w:ascii="Arial" w:eastAsia="DINPro" w:hAnsi="Arial" w:cs="Arial"/>
          <w:sz w:val="24"/>
          <w:szCs w:val="24"/>
          <w:lang w:val="et-EE"/>
        </w:rPr>
        <w:lastRenderedPageBreak/>
        <w:t xml:space="preserve">Juhime tähelepanu ka asjaolule, et </w:t>
      </w:r>
      <w:r w:rsidRPr="00AB053D">
        <w:rPr>
          <w:rFonts w:ascii="Arial" w:eastAsia="DINPro" w:hAnsi="Arial" w:cs="Arial"/>
          <w:b/>
          <w:sz w:val="24"/>
          <w:szCs w:val="24"/>
          <w:lang w:val="et-EE"/>
        </w:rPr>
        <w:t>Eesti Keskerakonna, Eesti Konservatiivse Rahvaerakonna ning Isamaa Erakonna valitsusliidu aluspõhimõtetes 2019-2023 on kirjas, et Vabariigi Valitsus jätkab ettevõtete ressursitõhususe investeeringute toetamist.</w:t>
      </w:r>
    </w:p>
    <w:p w:rsidR="006B2467" w:rsidRPr="00AB053D" w:rsidRDefault="004B3E49" w:rsidP="00476E3D">
      <w:pPr>
        <w:spacing w:before="240"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Oleme valmis tänast olukorda ning oma ettepanekut lähemalt selgitama. Kui riigil ei ole võimalik ligi 39 miljonit viia tagasi ressursitõhususe meetme alla, siis peame ikkagi hädavajalikuks teatud rahaliste vahendite eraldamist selleks, et kolmas investeeringutoetuse voor avada võimalikult kiiresti. Näiteks kui ettevõtete ressursitõhususe meetmesse tagastada 22 miljonit eurot, siis see võimaldaks toetust taotleda kõikidel nendel ettevõtetel, kes on tänaseks ressursiauditi juba ära teinu</w:t>
      </w:r>
      <w:r w:rsidR="006B2467" w:rsidRPr="00AB053D">
        <w:rPr>
          <w:rFonts w:ascii="Arial" w:eastAsia="DINPro" w:hAnsi="Arial" w:cs="Arial"/>
          <w:sz w:val="24"/>
          <w:szCs w:val="24"/>
          <w:lang w:val="et-EE"/>
        </w:rPr>
        <w:t>d või on see töö veel pooleli.</w:t>
      </w:r>
    </w:p>
    <w:p w:rsidR="006348AD" w:rsidRPr="00AB053D" w:rsidRDefault="006348AD" w:rsidP="00476E3D">
      <w:pPr>
        <w:spacing w:before="240" w:after="0" w:line="240" w:lineRule="auto"/>
        <w:jc w:val="both"/>
        <w:rPr>
          <w:rFonts w:ascii="Arial" w:eastAsia="DINPro" w:hAnsi="Arial" w:cs="Arial"/>
          <w:sz w:val="24"/>
          <w:szCs w:val="24"/>
          <w:lang w:val="et-EE"/>
        </w:rPr>
      </w:pPr>
      <w:r w:rsidRPr="00AB053D">
        <w:rPr>
          <w:rFonts w:ascii="Arial" w:eastAsia="DINPro" w:hAnsi="Arial" w:cs="Arial"/>
          <w:sz w:val="24"/>
          <w:szCs w:val="24"/>
          <w:lang w:val="et-EE"/>
        </w:rPr>
        <w:t xml:space="preserve">Kui riik otsustab investeeringu meetme avada uuesti </w:t>
      </w:r>
      <w:r w:rsidR="00347593" w:rsidRPr="00AB053D">
        <w:rPr>
          <w:rFonts w:ascii="Arial" w:eastAsia="DINPro" w:hAnsi="Arial" w:cs="Arial"/>
          <w:sz w:val="24"/>
          <w:szCs w:val="24"/>
          <w:lang w:val="et-EE"/>
        </w:rPr>
        <w:t>näiteks järgmisel ELi rahastamise perioodil</w:t>
      </w:r>
      <w:r w:rsidRPr="00AB053D">
        <w:rPr>
          <w:rFonts w:ascii="Arial" w:eastAsia="DINPro" w:hAnsi="Arial" w:cs="Arial"/>
          <w:sz w:val="24"/>
          <w:szCs w:val="24"/>
          <w:lang w:val="et-EE"/>
        </w:rPr>
        <w:t xml:space="preserve">, siis see võib juba liiga hilja olla. </w:t>
      </w:r>
      <w:r w:rsidR="00347593" w:rsidRPr="00AB053D">
        <w:rPr>
          <w:rFonts w:ascii="Arial" w:eastAsia="DINPro" w:hAnsi="Arial" w:cs="Arial"/>
          <w:sz w:val="24"/>
          <w:szCs w:val="24"/>
          <w:lang w:val="et-EE"/>
        </w:rPr>
        <w:t>S</w:t>
      </w:r>
      <w:r w:rsidRPr="00AB053D">
        <w:rPr>
          <w:rFonts w:ascii="Arial" w:eastAsia="DINPro" w:hAnsi="Arial" w:cs="Arial"/>
          <w:sz w:val="24"/>
          <w:szCs w:val="24"/>
          <w:lang w:val="et-EE"/>
        </w:rPr>
        <w:t xml:space="preserve">elleks ajaks </w:t>
      </w:r>
      <w:r w:rsidR="00347593" w:rsidRPr="00AB053D">
        <w:rPr>
          <w:rFonts w:ascii="Arial" w:eastAsia="DINPro" w:hAnsi="Arial" w:cs="Arial"/>
          <w:sz w:val="24"/>
          <w:szCs w:val="24"/>
          <w:lang w:val="et-EE"/>
        </w:rPr>
        <w:t xml:space="preserve">on </w:t>
      </w:r>
      <w:r w:rsidRPr="00AB053D">
        <w:rPr>
          <w:rFonts w:ascii="Arial" w:eastAsia="DINPro" w:hAnsi="Arial" w:cs="Arial"/>
          <w:sz w:val="24"/>
          <w:szCs w:val="24"/>
          <w:lang w:val="et-EE"/>
        </w:rPr>
        <w:t>täna tehtud auditid, äriideed ja plaanid aegu</w:t>
      </w:r>
      <w:r w:rsidR="00347593" w:rsidRPr="00AB053D">
        <w:rPr>
          <w:rFonts w:ascii="Arial" w:eastAsia="DINPro" w:hAnsi="Arial" w:cs="Arial"/>
          <w:sz w:val="24"/>
          <w:szCs w:val="24"/>
          <w:lang w:val="et-EE"/>
        </w:rPr>
        <w:t xml:space="preserve">nud ning </w:t>
      </w:r>
      <w:r w:rsidRPr="00AB053D">
        <w:rPr>
          <w:rFonts w:ascii="Arial" w:eastAsia="DINPro" w:hAnsi="Arial" w:cs="Arial"/>
          <w:sz w:val="24"/>
          <w:szCs w:val="24"/>
          <w:lang w:val="et-EE"/>
        </w:rPr>
        <w:t>turuolukord ja ettevõtete vajadused muutu</w:t>
      </w:r>
      <w:r w:rsidR="00347593" w:rsidRPr="00AB053D">
        <w:rPr>
          <w:rFonts w:ascii="Arial" w:eastAsia="DINPro" w:hAnsi="Arial" w:cs="Arial"/>
          <w:sz w:val="24"/>
          <w:szCs w:val="24"/>
          <w:lang w:val="et-EE"/>
        </w:rPr>
        <w:t>nud</w:t>
      </w:r>
      <w:r w:rsidRPr="00AB053D">
        <w:rPr>
          <w:rFonts w:ascii="Arial" w:eastAsia="DINPro" w:hAnsi="Arial" w:cs="Arial"/>
          <w:sz w:val="24"/>
          <w:szCs w:val="24"/>
          <w:lang w:val="et-EE"/>
        </w:rPr>
        <w:t>.</w:t>
      </w:r>
      <w:r w:rsidR="00347593" w:rsidRPr="00AB053D">
        <w:rPr>
          <w:rFonts w:ascii="Arial" w:eastAsia="DINPro" w:hAnsi="Arial" w:cs="Arial"/>
          <w:sz w:val="24"/>
          <w:szCs w:val="24"/>
          <w:lang w:val="et-EE"/>
        </w:rPr>
        <w:t xml:space="preserve"> Samuti on hiljem keeruline taastada ettevõtete usa</w:t>
      </w:r>
      <w:r w:rsidR="006B2467" w:rsidRPr="00AB053D">
        <w:rPr>
          <w:rFonts w:ascii="Arial" w:eastAsia="DINPro" w:hAnsi="Arial" w:cs="Arial"/>
          <w:sz w:val="24"/>
          <w:szCs w:val="24"/>
          <w:lang w:val="et-EE"/>
        </w:rPr>
        <w:t xml:space="preserve">ldust selle </w:t>
      </w:r>
      <w:r w:rsidR="009B3300" w:rsidRPr="00AB053D">
        <w:rPr>
          <w:rFonts w:ascii="Arial" w:eastAsia="DINPro" w:hAnsi="Arial" w:cs="Arial"/>
          <w:sz w:val="24"/>
          <w:szCs w:val="24"/>
          <w:lang w:val="et-EE"/>
        </w:rPr>
        <w:t xml:space="preserve">ja ükskõik milliste teiste ettevõtetele suunatud </w:t>
      </w:r>
      <w:r w:rsidR="006B2467" w:rsidRPr="00AB053D">
        <w:rPr>
          <w:rFonts w:ascii="Arial" w:eastAsia="DINPro" w:hAnsi="Arial" w:cs="Arial"/>
          <w:sz w:val="24"/>
          <w:szCs w:val="24"/>
          <w:lang w:val="et-EE"/>
        </w:rPr>
        <w:t>toetusmeetme</w:t>
      </w:r>
      <w:r w:rsidR="009B3300" w:rsidRPr="00AB053D">
        <w:rPr>
          <w:rFonts w:ascii="Arial" w:eastAsia="DINPro" w:hAnsi="Arial" w:cs="Arial"/>
          <w:sz w:val="24"/>
          <w:szCs w:val="24"/>
          <w:lang w:val="et-EE"/>
        </w:rPr>
        <w:t>te</w:t>
      </w:r>
      <w:r w:rsidR="006B2467" w:rsidRPr="00AB053D">
        <w:rPr>
          <w:rFonts w:ascii="Arial" w:eastAsia="DINPro" w:hAnsi="Arial" w:cs="Arial"/>
          <w:sz w:val="24"/>
          <w:szCs w:val="24"/>
          <w:lang w:val="et-EE"/>
        </w:rPr>
        <w:t xml:space="preserve"> vastu.</w:t>
      </w:r>
    </w:p>
    <w:p w:rsidR="00056A61" w:rsidRPr="00AB053D" w:rsidRDefault="00056A61" w:rsidP="00476E3D">
      <w:pPr>
        <w:spacing w:before="120" w:after="0" w:line="240" w:lineRule="auto"/>
        <w:rPr>
          <w:rFonts w:ascii="Arial" w:hAnsi="Arial" w:cs="Arial"/>
          <w:sz w:val="24"/>
          <w:szCs w:val="24"/>
          <w:lang w:val="et-EE" w:eastAsia="et-EE"/>
        </w:rPr>
      </w:pPr>
    </w:p>
    <w:p w:rsidR="00664073" w:rsidRPr="00AB053D" w:rsidRDefault="00664073"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Lugupidamisega</w:t>
      </w:r>
    </w:p>
    <w:p w:rsidR="00664073" w:rsidRDefault="00664073" w:rsidP="00476E3D">
      <w:pPr>
        <w:spacing w:after="0" w:line="240" w:lineRule="auto"/>
        <w:rPr>
          <w:rFonts w:ascii="Arial" w:hAnsi="Arial" w:cs="Arial"/>
          <w:sz w:val="24"/>
          <w:szCs w:val="24"/>
          <w:lang w:val="et-EE" w:eastAsia="et-EE"/>
        </w:rPr>
      </w:pPr>
    </w:p>
    <w:p w:rsidR="00471E8B" w:rsidRPr="00AB053D" w:rsidRDefault="00471E8B" w:rsidP="00476E3D">
      <w:pPr>
        <w:spacing w:after="0" w:line="240" w:lineRule="auto"/>
        <w:rPr>
          <w:rFonts w:ascii="Arial" w:hAnsi="Arial" w:cs="Arial"/>
          <w:sz w:val="24"/>
          <w:szCs w:val="24"/>
          <w:lang w:val="et-EE" w:eastAsia="et-EE"/>
        </w:rPr>
      </w:pPr>
    </w:p>
    <w:p w:rsidR="00664073" w:rsidRPr="00AB053D" w:rsidRDefault="00664073"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/allkirjastatud digitaalselt/</w:t>
      </w:r>
    </w:p>
    <w:p w:rsidR="00664073" w:rsidRPr="00AB053D" w:rsidRDefault="00664073"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Mait Palts</w:t>
      </w:r>
      <w:r w:rsidR="00155DD0" w:rsidRPr="00AB053D">
        <w:rPr>
          <w:rFonts w:ascii="Arial" w:hAnsi="Arial" w:cs="Arial"/>
          <w:sz w:val="24"/>
          <w:szCs w:val="24"/>
          <w:lang w:val="et-EE" w:eastAsia="et-EE"/>
        </w:rPr>
        <w:t>, Eesti Kaubandus-Tööstuskoja peadirektor</w:t>
      </w:r>
    </w:p>
    <w:p w:rsidR="00664073" w:rsidRDefault="00664073" w:rsidP="00476E3D">
      <w:pPr>
        <w:spacing w:after="0" w:line="240" w:lineRule="auto"/>
        <w:rPr>
          <w:rFonts w:ascii="Arial" w:hAnsi="Arial" w:cs="Arial"/>
          <w:sz w:val="24"/>
          <w:szCs w:val="24"/>
          <w:lang w:val="et-EE" w:eastAsia="et-EE"/>
        </w:rPr>
      </w:pPr>
    </w:p>
    <w:p w:rsidR="00471E8B" w:rsidRDefault="00471E8B" w:rsidP="00476E3D">
      <w:pPr>
        <w:spacing w:after="0" w:line="240" w:lineRule="auto"/>
        <w:rPr>
          <w:rFonts w:ascii="Arial" w:hAnsi="Arial" w:cs="Arial"/>
          <w:sz w:val="24"/>
          <w:szCs w:val="24"/>
          <w:lang w:val="et-EE" w:eastAsia="et-EE"/>
        </w:rPr>
      </w:pPr>
    </w:p>
    <w:p w:rsidR="00471E8B" w:rsidRDefault="00471E8B" w:rsidP="00476E3D">
      <w:pPr>
        <w:spacing w:after="0" w:line="240" w:lineRule="auto"/>
        <w:rPr>
          <w:rFonts w:ascii="Arial" w:hAnsi="Arial" w:cs="Arial"/>
          <w:sz w:val="24"/>
          <w:szCs w:val="24"/>
          <w:lang w:val="et-EE" w:eastAsia="et-EE"/>
        </w:rPr>
      </w:pPr>
    </w:p>
    <w:p w:rsidR="00471E8B" w:rsidRPr="00AB053D" w:rsidRDefault="00471E8B" w:rsidP="00476E3D">
      <w:pPr>
        <w:spacing w:after="0" w:line="240" w:lineRule="auto"/>
        <w:rPr>
          <w:rFonts w:ascii="Arial" w:hAnsi="Arial" w:cs="Arial"/>
          <w:sz w:val="24"/>
          <w:szCs w:val="24"/>
          <w:lang w:val="et-EE" w:eastAsia="et-EE"/>
        </w:rPr>
      </w:pPr>
    </w:p>
    <w:p w:rsidR="00347593" w:rsidRPr="00AB053D" w:rsidRDefault="00347593" w:rsidP="00476E3D">
      <w:pPr>
        <w:spacing w:after="0" w:line="240" w:lineRule="auto"/>
        <w:rPr>
          <w:rFonts w:ascii="Arial" w:hAnsi="Arial" w:cs="Arial"/>
          <w:b/>
          <w:sz w:val="24"/>
          <w:szCs w:val="24"/>
          <w:lang w:val="et-EE" w:eastAsia="et-EE"/>
        </w:rPr>
      </w:pPr>
      <w:r w:rsidRPr="00AB053D">
        <w:rPr>
          <w:rFonts w:ascii="Arial" w:hAnsi="Arial" w:cs="Arial"/>
          <w:b/>
          <w:sz w:val="24"/>
          <w:szCs w:val="24"/>
          <w:lang w:val="et-EE" w:eastAsia="et-EE"/>
        </w:rPr>
        <w:t xml:space="preserve">Pöördumisega on liitunud: </w:t>
      </w:r>
    </w:p>
    <w:p w:rsidR="00D97C8E" w:rsidRPr="00AB053D" w:rsidRDefault="00D97C8E" w:rsidP="00D97C8E">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Väike- ja Keskmiste Ettevõtjate Assotsiatsioon</w:t>
      </w:r>
      <w:r w:rsidR="00861A04" w:rsidRPr="00AB053D">
        <w:rPr>
          <w:rFonts w:ascii="Arial" w:hAnsi="Arial" w:cs="Arial"/>
          <w:sz w:val="24"/>
          <w:szCs w:val="24"/>
          <w:lang w:val="et-EE" w:eastAsia="et-EE"/>
        </w:rPr>
        <w:t>, Marina Kaas</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Rõiva- ja Tekstiililiit</w:t>
      </w:r>
      <w:r w:rsidR="00861A04" w:rsidRPr="00AB053D">
        <w:rPr>
          <w:rFonts w:ascii="Arial" w:hAnsi="Arial" w:cs="Arial"/>
          <w:sz w:val="24"/>
          <w:szCs w:val="24"/>
          <w:lang w:val="et-EE" w:eastAsia="et-EE"/>
        </w:rPr>
        <w:t>, Ruta Rannala</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Masinatööstuse Liit</w:t>
      </w:r>
      <w:r w:rsidR="00861A04" w:rsidRPr="00AB053D">
        <w:rPr>
          <w:rFonts w:ascii="Arial" w:hAnsi="Arial" w:cs="Arial"/>
          <w:sz w:val="24"/>
          <w:szCs w:val="24"/>
          <w:lang w:val="et-EE" w:eastAsia="et-EE"/>
        </w:rPr>
        <w:t>, Triin Ploompuu</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Trüki- ja Pakenditööstuse Liit</w:t>
      </w:r>
      <w:r w:rsidR="00861A04" w:rsidRPr="00AB053D">
        <w:rPr>
          <w:rFonts w:ascii="Arial" w:hAnsi="Arial" w:cs="Arial"/>
          <w:sz w:val="24"/>
          <w:szCs w:val="24"/>
          <w:lang w:val="et-EE" w:eastAsia="et-EE"/>
        </w:rPr>
        <w:t>, Katre Savi</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Elektroonikatööstuse Liit</w:t>
      </w:r>
      <w:r w:rsidR="00861A04" w:rsidRPr="00AB053D">
        <w:rPr>
          <w:rFonts w:ascii="Arial" w:hAnsi="Arial" w:cs="Arial"/>
          <w:sz w:val="24"/>
          <w:szCs w:val="24"/>
          <w:lang w:val="et-EE" w:eastAsia="et-EE"/>
        </w:rPr>
        <w:t>, Arno Kolk</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Ehitusmaterjalide Tootjate Liit</w:t>
      </w:r>
      <w:r w:rsidR="00861A04" w:rsidRPr="00AB053D">
        <w:rPr>
          <w:rFonts w:ascii="Arial" w:hAnsi="Arial" w:cs="Arial"/>
          <w:sz w:val="24"/>
          <w:szCs w:val="24"/>
          <w:lang w:val="et-EE" w:eastAsia="et-EE"/>
        </w:rPr>
        <w:t>, Enno Rebane</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Toiduainetööstuse Liit</w:t>
      </w:r>
      <w:r w:rsidR="00861A04" w:rsidRPr="00AB053D">
        <w:rPr>
          <w:rFonts w:ascii="Arial" w:hAnsi="Arial" w:cs="Arial"/>
          <w:sz w:val="24"/>
          <w:szCs w:val="24"/>
          <w:lang w:val="et-EE" w:eastAsia="et-EE"/>
        </w:rPr>
        <w:t>, Sirje Potisepp</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Mäetööstuse Ettevõtete Liit</w:t>
      </w:r>
      <w:r w:rsidR="00861A04" w:rsidRPr="00AB053D">
        <w:rPr>
          <w:rFonts w:ascii="Arial" w:hAnsi="Arial" w:cs="Arial"/>
          <w:sz w:val="24"/>
          <w:szCs w:val="24"/>
          <w:lang w:val="et-EE" w:eastAsia="et-EE"/>
        </w:rPr>
        <w:t>, Rein Voog</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Keemiatööstuse Liit</w:t>
      </w:r>
      <w:r w:rsidR="00861A04" w:rsidRPr="00AB053D">
        <w:rPr>
          <w:rFonts w:ascii="Arial" w:hAnsi="Arial" w:cs="Arial"/>
          <w:sz w:val="24"/>
          <w:szCs w:val="24"/>
          <w:lang w:val="et-EE" w:eastAsia="et-EE"/>
        </w:rPr>
        <w:t>, Hallar Meybaum</w:t>
      </w:r>
    </w:p>
    <w:p w:rsidR="00155DD0"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Plastitööstuse Liit</w:t>
      </w:r>
      <w:r w:rsidR="00861A04" w:rsidRPr="00AB053D">
        <w:rPr>
          <w:rFonts w:ascii="Arial" w:hAnsi="Arial" w:cs="Arial"/>
          <w:sz w:val="24"/>
          <w:szCs w:val="24"/>
          <w:lang w:val="et-EE" w:eastAsia="et-EE"/>
        </w:rPr>
        <w:t>,</w:t>
      </w:r>
      <w:r w:rsidR="00861A04" w:rsidRPr="00AB053D">
        <w:rPr>
          <w:lang w:val="et-EE"/>
        </w:rPr>
        <w:t xml:space="preserve"> </w:t>
      </w:r>
      <w:r w:rsidR="00861A04" w:rsidRPr="00AB053D">
        <w:rPr>
          <w:rFonts w:ascii="Arial" w:hAnsi="Arial" w:cs="Arial"/>
          <w:sz w:val="24"/>
          <w:szCs w:val="24"/>
          <w:lang w:val="et-EE" w:eastAsia="et-EE"/>
        </w:rPr>
        <w:t>Pilleriin Laanemets</w:t>
      </w:r>
    </w:p>
    <w:p w:rsidR="00664073" w:rsidRPr="00AB053D" w:rsidRDefault="00155DD0"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Eesti Elektritööstuse Liit</w:t>
      </w:r>
      <w:r w:rsidR="00861A04" w:rsidRPr="00AB053D">
        <w:rPr>
          <w:rFonts w:ascii="Arial" w:hAnsi="Arial" w:cs="Arial"/>
          <w:sz w:val="24"/>
          <w:szCs w:val="24"/>
          <w:lang w:val="et-EE" w:eastAsia="et-EE"/>
        </w:rPr>
        <w:t>, Tõnis Vare</w:t>
      </w:r>
    </w:p>
    <w:p w:rsidR="00347593" w:rsidRDefault="00347593" w:rsidP="00476E3D">
      <w:pPr>
        <w:spacing w:after="0" w:line="240" w:lineRule="auto"/>
        <w:rPr>
          <w:rFonts w:ascii="Arial" w:hAnsi="Arial" w:cs="Arial"/>
          <w:sz w:val="24"/>
          <w:szCs w:val="24"/>
          <w:lang w:val="et-EE" w:eastAsia="et-EE"/>
        </w:rPr>
      </w:pPr>
    </w:p>
    <w:p w:rsidR="00471E8B" w:rsidRPr="00AB053D" w:rsidRDefault="00471E8B" w:rsidP="00476E3D">
      <w:pPr>
        <w:spacing w:after="0" w:line="240" w:lineRule="auto"/>
        <w:rPr>
          <w:rFonts w:ascii="Arial" w:hAnsi="Arial" w:cs="Arial"/>
          <w:sz w:val="24"/>
          <w:szCs w:val="24"/>
          <w:lang w:val="et-EE" w:eastAsia="et-EE"/>
        </w:rPr>
      </w:pPr>
    </w:p>
    <w:p w:rsidR="006B2467" w:rsidRPr="00AB053D" w:rsidRDefault="00A41AC4" w:rsidP="00476E3D">
      <w:pPr>
        <w:spacing w:after="0" w:line="240" w:lineRule="auto"/>
        <w:rPr>
          <w:rFonts w:ascii="Arial" w:hAnsi="Arial" w:cs="Arial"/>
          <w:sz w:val="24"/>
          <w:szCs w:val="24"/>
          <w:lang w:val="et-EE" w:eastAsia="et-EE"/>
        </w:rPr>
      </w:pPr>
      <w:r w:rsidRPr="00AB053D">
        <w:rPr>
          <w:rFonts w:ascii="Arial" w:hAnsi="Arial" w:cs="Arial"/>
          <w:b/>
          <w:sz w:val="24"/>
          <w:szCs w:val="24"/>
          <w:lang w:val="et-EE" w:eastAsia="et-EE"/>
        </w:rPr>
        <w:t>Lisa:</w:t>
      </w:r>
      <w:r w:rsidRPr="00AB053D">
        <w:rPr>
          <w:rFonts w:ascii="Arial" w:hAnsi="Arial" w:cs="Arial"/>
          <w:sz w:val="24"/>
          <w:szCs w:val="24"/>
          <w:lang w:val="et-EE" w:eastAsia="et-EE"/>
        </w:rPr>
        <w:t xml:space="preserve"> Mõjuanalüüs</w:t>
      </w:r>
      <w:r w:rsidR="00334EF8" w:rsidRPr="00AB053D">
        <w:rPr>
          <w:rFonts w:ascii="Arial" w:hAnsi="Arial" w:cs="Arial"/>
          <w:sz w:val="24"/>
          <w:szCs w:val="24"/>
          <w:lang w:val="et-EE" w:eastAsia="et-EE"/>
        </w:rPr>
        <w:t xml:space="preserve"> ja </w:t>
      </w:r>
      <w:r w:rsidR="004A7F3D" w:rsidRPr="00AB053D">
        <w:rPr>
          <w:rFonts w:ascii="Arial" w:hAnsi="Arial" w:cs="Arial"/>
          <w:sz w:val="24"/>
          <w:szCs w:val="24"/>
          <w:lang w:val="et-EE" w:eastAsia="et-EE"/>
        </w:rPr>
        <w:t xml:space="preserve">ühispöördumisega liitunud </w:t>
      </w:r>
      <w:r w:rsidR="00334EF8" w:rsidRPr="00AB053D">
        <w:rPr>
          <w:rFonts w:ascii="Arial" w:hAnsi="Arial" w:cs="Arial"/>
          <w:sz w:val="24"/>
          <w:szCs w:val="24"/>
          <w:lang w:val="et-EE" w:eastAsia="et-EE"/>
        </w:rPr>
        <w:t>ettevõtete nimekiri</w:t>
      </w:r>
    </w:p>
    <w:p w:rsidR="006B2467" w:rsidRDefault="006B2467" w:rsidP="00476E3D">
      <w:pPr>
        <w:spacing w:after="0" w:line="240" w:lineRule="auto"/>
        <w:rPr>
          <w:rFonts w:ascii="Arial" w:hAnsi="Arial" w:cs="Arial"/>
          <w:sz w:val="24"/>
          <w:szCs w:val="24"/>
          <w:lang w:val="et-EE" w:eastAsia="et-EE"/>
        </w:rPr>
      </w:pPr>
    </w:p>
    <w:p w:rsidR="00471E8B" w:rsidRPr="00AB053D" w:rsidRDefault="00471E8B" w:rsidP="00476E3D">
      <w:pPr>
        <w:spacing w:after="0" w:line="240" w:lineRule="auto"/>
        <w:rPr>
          <w:rFonts w:ascii="Arial" w:hAnsi="Arial" w:cs="Arial"/>
          <w:sz w:val="24"/>
          <w:szCs w:val="24"/>
          <w:lang w:val="et-EE" w:eastAsia="et-EE"/>
        </w:rPr>
      </w:pPr>
    </w:p>
    <w:p w:rsidR="00A62AF7" w:rsidRPr="00AB053D" w:rsidRDefault="00A62AF7" w:rsidP="00476E3D">
      <w:pPr>
        <w:spacing w:after="0" w:line="240" w:lineRule="auto"/>
        <w:rPr>
          <w:rFonts w:ascii="Arial" w:hAnsi="Arial" w:cs="Arial"/>
          <w:sz w:val="24"/>
          <w:szCs w:val="24"/>
          <w:lang w:val="et-EE" w:eastAsia="et-EE"/>
        </w:rPr>
      </w:pPr>
    </w:p>
    <w:p w:rsidR="00CC1B9A" w:rsidRDefault="00A41AC4" w:rsidP="00A41AC4">
      <w:pPr>
        <w:tabs>
          <w:tab w:val="left" w:pos="1080"/>
        </w:tabs>
        <w:spacing w:after="0" w:line="240" w:lineRule="auto"/>
        <w:rPr>
          <w:rFonts w:ascii="Arial" w:hAnsi="Arial" w:cs="Arial"/>
          <w:sz w:val="24"/>
          <w:szCs w:val="24"/>
          <w:lang w:val="et-EE" w:eastAsia="et-EE"/>
        </w:rPr>
      </w:pPr>
      <w:r w:rsidRPr="00AB053D">
        <w:rPr>
          <w:rFonts w:ascii="Arial" w:hAnsi="Arial" w:cs="Arial"/>
          <w:b/>
          <w:sz w:val="24"/>
          <w:szCs w:val="24"/>
          <w:lang w:val="et-EE" w:eastAsia="et-EE"/>
        </w:rPr>
        <w:lastRenderedPageBreak/>
        <w:t>Koopia:</w:t>
      </w:r>
      <w:r w:rsidRPr="00AB053D">
        <w:rPr>
          <w:rFonts w:ascii="Arial" w:hAnsi="Arial" w:cs="Arial"/>
          <w:sz w:val="24"/>
          <w:szCs w:val="24"/>
          <w:lang w:val="et-EE" w:eastAsia="et-EE"/>
        </w:rPr>
        <w:t xml:space="preserve"> </w:t>
      </w:r>
      <w:r w:rsidRPr="00AB053D">
        <w:rPr>
          <w:rFonts w:ascii="Arial" w:hAnsi="Arial" w:cs="Arial"/>
          <w:sz w:val="24"/>
          <w:szCs w:val="24"/>
          <w:lang w:val="et-EE" w:eastAsia="et-EE"/>
        </w:rPr>
        <w:tab/>
      </w:r>
      <w:r w:rsidR="00CC1B9A">
        <w:rPr>
          <w:rFonts w:ascii="Arial" w:hAnsi="Arial" w:cs="Arial"/>
          <w:sz w:val="24"/>
          <w:szCs w:val="24"/>
          <w:lang w:val="et-EE" w:eastAsia="et-EE"/>
        </w:rPr>
        <w:t>Riigikogu keskkonnakomisjon</w:t>
      </w:r>
      <w:r w:rsidR="00CC1B9A" w:rsidRPr="00AB053D">
        <w:rPr>
          <w:rFonts w:ascii="Arial" w:hAnsi="Arial" w:cs="Arial"/>
          <w:sz w:val="24"/>
          <w:szCs w:val="24"/>
          <w:lang w:val="et-EE" w:eastAsia="et-EE"/>
        </w:rPr>
        <w:t xml:space="preserve"> </w:t>
      </w:r>
    </w:p>
    <w:p w:rsidR="00A41AC4" w:rsidRPr="00AB053D" w:rsidRDefault="00CC1B9A" w:rsidP="00A41AC4">
      <w:pPr>
        <w:tabs>
          <w:tab w:val="left" w:pos="1080"/>
        </w:tabs>
        <w:spacing w:after="0" w:line="240" w:lineRule="auto"/>
        <w:rPr>
          <w:rFonts w:ascii="Arial" w:hAnsi="Arial" w:cs="Arial"/>
          <w:sz w:val="24"/>
          <w:szCs w:val="24"/>
          <w:lang w:val="et-EE" w:eastAsia="et-EE"/>
        </w:rPr>
      </w:pPr>
      <w:r>
        <w:rPr>
          <w:rFonts w:ascii="Arial" w:hAnsi="Arial" w:cs="Arial"/>
          <w:sz w:val="24"/>
          <w:szCs w:val="24"/>
          <w:lang w:val="et-EE" w:eastAsia="et-EE"/>
        </w:rPr>
        <w:tab/>
      </w:r>
      <w:r w:rsidR="00A41AC4" w:rsidRPr="00AB053D">
        <w:rPr>
          <w:rFonts w:ascii="Arial" w:hAnsi="Arial" w:cs="Arial"/>
          <w:sz w:val="24"/>
          <w:szCs w:val="24"/>
          <w:lang w:val="et-EE" w:eastAsia="et-EE"/>
        </w:rPr>
        <w:t>Keskkonnaministeerium</w:t>
      </w:r>
    </w:p>
    <w:p w:rsidR="00A41AC4" w:rsidRPr="00AB053D" w:rsidRDefault="00A41AC4" w:rsidP="00A41AC4">
      <w:pPr>
        <w:tabs>
          <w:tab w:val="left" w:pos="1080"/>
        </w:tabs>
        <w:spacing w:after="0" w:line="240" w:lineRule="auto"/>
        <w:rPr>
          <w:rFonts w:ascii="Arial" w:hAnsi="Arial" w:cs="Arial"/>
          <w:sz w:val="24"/>
          <w:szCs w:val="24"/>
          <w:lang w:val="et-EE" w:eastAsia="et-EE"/>
        </w:rPr>
      </w:pPr>
      <w:r w:rsidRPr="00AB053D">
        <w:rPr>
          <w:rFonts w:ascii="Arial" w:hAnsi="Arial" w:cs="Arial"/>
          <w:sz w:val="24"/>
          <w:szCs w:val="24"/>
          <w:lang w:val="et-EE" w:eastAsia="et-EE"/>
        </w:rPr>
        <w:tab/>
        <w:t>Rahandusministeerium</w:t>
      </w:r>
    </w:p>
    <w:p w:rsidR="00A41AC4" w:rsidRDefault="00A41AC4" w:rsidP="00A41AC4">
      <w:pPr>
        <w:tabs>
          <w:tab w:val="left" w:pos="1080"/>
        </w:tabs>
        <w:spacing w:after="0" w:line="240" w:lineRule="auto"/>
        <w:rPr>
          <w:rFonts w:ascii="Arial" w:hAnsi="Arial" w:cs="Arial"/>
          <w:sz w:val="24"/>
          <w:szCs w:val="24"/>
          <w:lang w:val="et-EE" w:eastAsia="et-EE"/>
        </w:rPr>
      </w:pPr>
      <w:r w:rsidRPr="00AB053D">
        <w:rPr>
          <w:rFonts w:ascii="Arial" w:hAnsi="Arial" w:cs="Arial"/>
          <w:sz w:val="24"/>
          <w:szCs w:val="24"/>
          <w:lang w:val="et-EE" w:eastAsia="et-EE"/>
        </w:rPr>
        <w:tab/>
        <w:t>Majandus- ja Kommunikatsiooniministeerium</w:t>
      </w:r>
    </w:p>
    <w:p w:rsidR="00CC1B9A" w:rsidRPr="00AB053D" w:rsidRDefault="00CC1B9A" w:rsidP="00A41AC4">
      <w:pPr>
        <w:tabs>
          <w:tab w:val="left" w:pos="1080"/>
        </w:tabs>
        <w:spacing w:after="0" w:line="240" w:lineRule="auto"/>
        <w:rPr>
          <w:rFonts w:ascii="Arial" w:hAnsi="Arial" w:cs="Arial"/>
          <w:sz w:val="24"/>
          <w:szCs w:val="24"/>
          <w:lang w:val="et-EE" w:eastAsia="et-EE"/>
        </w:rPr>
      </w:pPr>
      <w:r>
        <w:rPr>
          <w:rFonts w:ascii="Arial" w:hAnsi="Arial" w:cs="Arial"/>
          <w:sz w:val="24"/>
          <w:szCs w:val="24"/>
          <w:lang w:val="et-EE" w:eastAsia="et-EE"/>
        </w:rPr>
        <w:tab/>
      </w:r>
    </w:p>
    <w:p w:rsidR="00A41AC4" w:rsidRPr="00AB053D" w:rsidRDefault="00A41AC4" w:rsidP="00A41AC4">
      <w:pPr>
        <w:tabs>
          <w:tab w:val="left" w:pos="1080"/>
        </w:tabs>
        <w:spacing w:after="0" w:line="240" w:lineRule="auto"/>
        <w:rPr>
          <w:rFonts w:ascii="Arial" w:hAnsi="Arial" w:cs="Arial"/>
          <w:sz w:val="24"/>
          <w:szCs w:val="24"/>
          <w:lang w:val="et-EE" w:eastAsia="et-EE"/>
        </w:rPr>
      </w:pPr>
    </w:p>
    <w:p w:rsidR="00A41AC4" w:rsidRDefault="00A41AC4" w:rsidP="00476E3D">
      <w:pPr>
        <w:spacing w:after="0" w:line="240" w:lineRule="auto"/>
        <w:rPr>
          <w:rFonts w:ascii="Arial" w:hAnsi="Arial" w:cs="Arial"/>
          <w:sz w:val="24"/>
          <w:szCs w:val="24"/>
          <w:lang w:val="et-EE" w:eastAsia="et-EE"/>
        </w:rPr>
      </w:pPr>
    </w:p>
    <w:p w:rsidR="00471E8B" w:rsidRDefault="00471E8B" w:rsidP="00476E3D">
      <w:pPr>
        <w:spacing w:after="0" w:line="240" w:lineRule="auto"/>
        <w:rPr>
          <w:rFonts w:ascii="Arial" w:hAnsi="Arial" w:cs="Arial"/>
          <w:sz w:val="24"/>
          <w:szCs w:val="24"/>
          <w:lang w:val="et-EE" w:eastAsia="et-EE"/>
        </w:rPr>
      </w:pPr>
    </w:p>
    <w:p w:rsidR="00471E8B" w:rsidRPr="00AB053D" w:rsidRDefault="00471E8B" w:rsidP="00476E3D">
      <w:pPr>
        <w:spacing w:after="0" w:line="240" w:lineRule="auto"/>
        <w:rPr>
          <w:rFonts w:ascii="Arial" w:hAnsi="Arial" w:cs="Arial"/>
          <w:sz w:val="24"/>
          <w:szCs w:val="24"/>
          <w:lang w:val="et-EE" w:eastAsia="et-EE"/>
        </w:rPr>
      </w:pPr>
    </w:p>
    <w:p w:rsidR="0021266C" w:rsidRDefault="00EC12E1" w:rsidP="00476E3D">
      <w:pPr>
        <w:spacing w:after="0" w:line="240" w:lineRule="auto"/>
        <w:rPr>
          <w:rFonts w:ascii="Arial" w:hAnsi="Arial" w:cs="Arial"/>
          <w:sz w:val="24"/>
          <w:szCs w:val="24"/>
          <w:lang w:val="et-EE" w:eastAsia="et-EE"/>
        </w:rPr>
      </w:pPr>
      <w:r w:rsidRPr="00AB053D">
        <w:rPr>
          <w:rFonts w:ascii="Arial" w:hAnsi="Arial" w:cs="Arial"/>
          <w:sz w:val="24"/>
          <w:szCs w:val="24"/>
          <w:lang w:val="et-EE" w:eastAsia="et-EE"/>
        </w:rPr>
        <w:t xml:space="preserve">Koostanud: Marko </w:t>
      </w:r>
      <w:proofErr w:type="spellStart"/>
      <w:r w:rsidRPr="00AB053D">
        <w:rPr>
          <w:rFonts w:ascii="Arial" w:hAnsi="Arial" w:cs="Arial"/>
          <w:sz w:val="24"/>
          <w:szCs w:val="24"/>
          <w:lang w:val="et-EE" w:eastAsia="et-EE"/>
        </w:rPr>
        <w:t>Udras</w:t>
      </w:r>
      <w:proofErr w:type="spellEnd"/>
      <w:r w:rsidRPr="00AB053D">
        <w:rPr>
          <w:rFonts w:ascii="Arial" w:hAnsi="Arial" w:cs="Arial"/>
          <w:sz w:val="24"/>
          <w:szCs w:val="24"/>
          <w:lang w:val="et-EE" w:eastAsia="et-EE"/>
        </w:rPr>
        <w:t xml:space="preserve"> </w:t>
      </w:r>
      <w:hyperlink r:id="rId8" w:history="1">
        <w:r w:rsidRPr="00AB053D">
          <w:rPr>
            <w:rStyle w:val="Hperlink"/>
            <w:rFonts w:ascii="Arial" w:hAnsi="Arial" w:cs="Arial"/>
            <w:sz w:val="24"/>
            <w:szCs w:val="24"/>
            <w:lang w:val="et-EE" w:eastAsia="et-EE"/>
          </w:rPr>
          <w:t>marko.udras@koda.ee</w:t>
        </w:r>
      </w:hyperlink>
      <w:r w:rsidRPr="00AB053D">
        <w:rPr>
          <w:rFonts w:ascii="Arial" w:hAnsi="Arial" w:cs="Arial"/>
          <w:sz w:val="24"/>
          <w:szCs w:val="24"/>
          <w:lang w:val="et-EE" w:eastAsia="et-EE"/>
        </w:rPr>
        <w:t xml:space="preserve"> 6040070</w:t>
      </w:r>
    </w:p>
    <w:p w:rsidR="00EE77C5" w:rsidRDefault="00EE77C5" w:rsidP="00476E3D">
      <w:pPr>
        <w:spacing w:after="0" w:line="240" w:lineRule="auto"/>
        <w:rPr>
          <w:rFonts w:ascii="Arial" w:hAnsi="Arial" w:cs="Arial"/>
          <w:sz w:val="24"/>
          <w:szCs w:val="24"/>
          <w:lang w:val="et-EE" w:eastAsia="et-EE"/>
        </w:rPr>
      </w:pP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Kaubandus-Tööstuskoda, Mait Palts</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Väike- ja Keskmiste Ettevõtjate Assotsiatsioon, Marina Kaas</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 xml:space="preserve">Eesti Rõiva- ja Tekstiililiit, Ruta </w:t>
      </w:r>
      <w:proofErr w:type="spellStart"/>
      <w:r w:rsidRPr="00EE77C5">
        <w:rPr>
          <w:rFonts w:ascii="Arial" w:hAnsi="Arial" w:cs="Arial"/>
          <w:sz w:val="24"/>
          <w:szCs w:val="24"/>
          <w:lang w:val="et-EE" w:eastAsia="et-EE"/>
        </w:rPr>
        <w:t>Rannala</w:t>
      </w:r>
      <w:proofErr w:type="spellEnd"/>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Masinatööstuse Liit, Triin Ploompuu</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Trüki- ja Pakenditööstuse Liit, Katre Savi</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Elektroonikatööstuse Liit, Arno Kolk</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Ehitusmaterjalide Tootjate Liit, Enno Rebane</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Toiduainetööstuse Liit, Sirje Potisepp</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Mäetööstuse Ettevõtete Liit, Rein Voog</w:t>
      </w:r>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 xml:space="preserve">Eesti Keemiatööstuse Liit, </w:t>
      </w:r>
      <w:proofErr w:type="spellStart"/>
      <w:r w:rsidRPr="00EE77C5">
        <w:rPr>
          <w:rFonts w:ascii="Arial" w:hAnsi="Arial" w:cs="Arial"/>
          <w:sz w:val="24"/>
          <w:szCs w:val="24"/>
          <w:lang w:val="et-EE" w:eastAsia="et-EE"/>
        </w:rPr>
        <w:t>Hallar</w:t>
      </w:r>
      <w:proofErr w:type="spellEnd"/>
      <w:r w:rsidRPr="00EE77C5">
        <w:rPr>
          <w:rFonts w:ascii="Arial" w:hAnsi="Arial" w:cs="Arial"/>
          <w:sz w:val="24"/>
          <w:szCs w:val="24"/>
          <w:lang w:val="et-EE" w:eastAsia="et-EE"/>
        </w:rPr>
        <w:t xml:space="preserve"> </w:t>
      </w:r>
      <w:proofErr w:type="spellStart"/>
      <w:r w:rsidRPr="00EE77C5">
        <w:rPr>
          <w:rFonts w:ascii="Arial" w:hAnsi="Arial" w:cs="Arial"/>
          <w:sz w:val="24"/>
          <w:szCs w:val="24"/>
          <w:lang w:val="et-EE" w:eastAsia="et-EE"/>
        </w:rPr>
        <w:t>Meybaum</w:t>
      </w:r>
      <w:proofErr w:type="spellEnd"/>
    </w:p>
    <w:p w:rsidR="00EE77C5" w:rsidRPr="00EE77C5"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Plastitööstuse Liit, Pilleriin Laanemets</w:t>
      </w:r>
    </w:p>
    <w:p w:rsidR="00EE77C5" w:rsidRPr="00AB053D" w:rsidRDefault="00EE77C5" w:rsidP="00EE77C5">
      <w:pPr>
        <w:spacing w:after="0" w:line="240" w:lineRule="auto"/>
        <w:rPr>
          <w:rFonts w:ascii="Arial" w:hAnsi="Arial" w:cs="Arial"/>
          <w:sz w:val="24"/>
          <w:szCs w:val="24"/>
          <w:lang w:val="et-EE" w:eastAsia="et-EE"/>
        </w:rPr>
      </w:pPr>
      <w:r w:rsidRPr="00EE77C5">
        <w:rPr>
          <w:rFonts w:ascii="Arial" w:hAnsi="Arial" w:cs="Arial"/>
          <w:sz w:val="24"/>
          <w:szCs w:val="24"/>
          <w:lang w:val="et-EE" w:eastAsia="et-EE"/>
        </w:rPr>
        <w:t>Eesti Elektritööstuse Liit, Tõnis Vare</w:t>
      </w:r>
    </w:p>
    <w:sectPr w:rsidR="00EE77C5" w:rsidRPr="00AB053D" w:rsidSect="003A75DA">
      <w:headerReference w:type="default" r:id="rId9"/>
      <w:headerReference w:type="first" r:id="rId10"/>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79E" w:rsidRDefault="00DE679E" w:rsidP="00820313">
      <w:pPr>
        <w:spacing w:after="0" w:line="240" w:lineRule="auto"/>
      </w:pPr>
      <w:r>
        <w:separator/>
      </w:r>
    </w:p>
  </w:endnote>
  <w:endnote w:type="continuationSeparator" w:id="0">
    <w:p w:rsidR="00DE679E" w:rsidRDefault="00DE679E" w:rsidP="0082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Arial"/>
    <w:panose1 w:val="00000000000000000000"/>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79E" w:rsidRDefault="00DE679E" w:rsidP="00820313">
      <w:pPr>
        <w:spacing w:after="0" w:line="240" w:lineRule="auto"/>
      </w:pPr>
      <w:r>
        <w:separator/>
      </w:r>
    </w:p>
  </w:footnote>
  <w:footnote w:type="continuationSeparator" w:id="0">
    <w:p w:rsidR="00DE679E" w:rsidRDefault="00DE679E" w:rsidP="00820313">
      <w:pPr>
        <w:spacing w:after="0" w:line="240" w:lineRule="auto"/>
      </w:pPr>
      <w:r>
        <w:continuationSeparator/>
      </w:r>
    </w:p>
  </w:footnote>
  <w:footnote w:id="1">
    <w:p w:rsidR="001B3E25" w:rsidRPr="00476E3D" w:rsidRDefault="001B3E25">
      <w:pPr>
        <w:pStyle w:val="Allmrkusetekst"/>
        <w:rPr>
          <w:rFonts w:ascii="Arial" w:hAnsi="Arial" w:cs="Arial"/>
          <w:lang w:val="et-EE"/>
        </w:rPr>
      </w:pPr>
      <w:r w:rsidRPr="00476E3D">
        <w:rPr>
          <w:rStyle w:val="Allmrkuseviide"/>
          <w:rFonts w:ascii="Arial" w:hAnsi="Arial" w:cs="Arial"/>
        </w:rPr>
        <w:footnoteRef/>
      </w:r>
      <w:r w:rsidRPr="00476E3D">
        <w:rPr>
          <w:rFonts w:ascii="Arial" w:hAnsi="Arial" w:cs="Arial"/>
        </w:rPr>
        <w:t xml:space="preserve"> </w:t>
      </w:r>
      <w:hyperlink r:id="rId1" w:history="1">
        <w:r w:rsidRPr="00476E3D">
          <w:rPr>
            <w:rStyle w:val="Hperlink"/>
            <w:rFonts w:ascii="Arial" w:hAnsi="Arial" w:cs="Arial"/>
          </w:rPr>
          <w:t>https://ec.europa.eu/eurostat/statistics-explained/images/4/49/Resource_productivity%2C_GDP_and_DMC%2C_by_country%2C_2017update.png</w:t>
        </w:r>
      </w:hyperlink>
      <w:r w:rsidRPr="00476E3D">
        <w:rPr>
          <w:rFonts w:ascii="Arial" w:hAnsi="Arial" w:cs="Arial"/>
        </w:rPr>
        <w:t xml:space="preserve"> </w:t>
      </w:r>
    </w:p>
  </w:footnote>
  <w:footnote w:id="2">
    <w:p w:rsidR="00D7446F" w:rsidRPr="00476E3D" w:rsidRDefault="00D7446F">
      <w:pPr>
        <w:pStyle w:val="Allmrkusetekst"/>
        <w:rPr>
          <w:rFonts w:ascii="Arial" w:hAnsi="Arial" w:cs="Arial"/>
          <w:lang w:val="et-EE"/>
        </w:rPr>
      </w:pPr>
      <w:r w:rsidRPr="00476E3D">
        <w:rPr>
          <w:rStyle w:val="Allmrkuseviide"/>
          <w:rFonts w:ascii="Arial" w:hAnsi="Arial" w:cs="Arial"/>
        </w:rPr>
        <w:footnoteRef/>
      </w:r>
      <w:r w:rsidRPr="006009ED">
        <w:rPr>
          <w:rFonts w:ascii="Arial" w:hAnsi="Arial" w:cs="Arial"/>
          <w:lang w:val="et-EE"/>
        </w:rPr>
        <w:t xml:space="preserve"> </w:t>
      </w:r>
      <w:hyperlink r:id="rId2" w:history="1">
        <w:r w:rsidRPr="006009ED">
          <w:rPr>
            <w:rStyle w:val="Hperlink"/>
            <w:rFonts w:ascii="Arial" w:hAnsi="Arial" w:cs="Arial"/>
            <w:lang w:val="et-EE"/>
          </w:rPr>
          <w:t>https://rio.jrc.ec.europa.eu/en/library/research-and-innovation-analysis-european-semester-2019-country-reports</w:t>
        </w:r>
      </w:hyperlink>
      <w:r w:rsidRPr="006009ED">
        <w:rPr>
          <w:rFonts w:ascii="Arial" w:hAnsi="Arial" w:cs="Arial"/>
          <w:lang w:val="et-EE"/>
        </w:rPr>
        <w:t xml:space="preserve"> </w:t>
      </w:r>
    </w:p>
  </w:footnote>
  <w:footnote w:id="3">
    <w:p w:rsidR="00D7446F" w:rsidRPr="00D7446F" w:rsidRDefault="00D7446F">
      <w:pPr>
        <w:pStyle w:val="Allmrkusetekst"/>
        <w:rPr>
          <w:lang w:val="et-EE"/>
        </w:rPr>
      </w:pPr>
      <w:r w:rsidRPr="00476E3D">
        <w:rPr>
          <w:rStyle w:val="Allmrkuseviide"/>
          <w:rFonts w:ascii="Arial" w:hAnsi="Arial" w:cs="Arial"/>
        </w:rPr>
        <w:footnoteRef/>
      </w:r>
      <w:r w:rsidRPr="006009ED">
        <w:rPr>
          <w:rFonts w:ascii="Arial" w:hAnsi="Arial" w:cs="Arial"/>
          <w:lang w:val="et-EE"/>
        </w:rPr>
        <w:t xml:space="preserve"> </w:t>
      </w:r>
      <w:hyperlink r:id="rId3" w:history="1">
        <w:r w:rsidRPr="006009ED">
          <w:rPr>
            <w:rStyle w:val="Hperlink"/>
            <w:rFonts w:ascii="Arial" w:hAnsi="Arial" w:cs="Arial"/>
            <w:lang w:val="et-EE"/>
          </w:rPr>
          <w:t>https://rio.jrc.ec.europa.eu/en/library/country-specific-recommendations-2019-research-and-innovation-analysis</w:t>
        </w:r>
      </w:hyperlink>
      <w:r w:rsidRPr="006009ED">
        <w:rPr>
          <w:lang w:val="et-EE"/>
        </w:rPr>
        <w:t xml:space="preserve"> </w:t>
      </w:r>
    </w:p>
  </w:footnote>
  <w:footnote w:id="4">
    <w:p w:rsidR="004F3D73" w:rsidRPr="004F3D73" w:rsidRDefault="004F3D73">
      <w:pPr>
        <w:pStyle w:val="Allmrkusetekst"/>
        <w:rPr>
          <w:rFonts w:ascii="Arial" w:hAnsi="Arial" w:cs="Arial"/>
          <w:lang w:val="et-EE"/>
        </w:rPr>
      </w:pPr>
      <w:r w:rsidRPr="004F3D73">
        <w:rPr>
          <w:rStyle w:val="Allmrkuseviide"/>
          <w:rFonts w:ascii="Arial" w:hAnsi="Arial" w:cs="Arial"/>
        </w:rPr>
        <w:footnoteRef/>
      </w:r>
      <w:r w:rsidRPr="004F3D73">
        <w:rPr>
          <w:rFonts w:ascii="Arial" w:hAnsi="Arial" w:cs="Arial"/>
        </w:rPr>
        <w:t xml:space="preserve"> </w:t>
      </w:r>
      <w:hyperlink r:id="rId4" w:history="1">
        <w:r w:rsidRPr="004F3D73">
          <w:rPr>
            <w:rStyle w:val="Hperlink"/>
            <w:rFonts w:ascii="Arial" w:hAnsi="Arial" w:cs="Arial"/>
          </w:rPr>
          <w:t>https://webstore.iea.org/energy-policies-of-iea-countries-estonia-2019-review</w:t>
        </w:r>
      </w:hyperlink>
      <w:r w:rsidRPr="004F3D7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91C" w:rsidRDefault="00860CB8" w:rsidP="00C0691C">
    <w:pPr>
      <w:pStyle w:val="Pis"/>
    </w:pPr>
    <w:r w:rsidRPr="00D30DF8">
      <w:rPr>
        <w:noProof/>
        <w:lang w:val="et-EE" w:eastAsia="et-EE"/>
      </w:rPr>
      <w:drawing>
        <wp:anchor distT="0" distB="0" distL="114300" distR="114300" simplePos="0" relativeHeight="251667456" behindDoc="0" locked="0" layoutInCell="1" allowOverlap="1" wp14:anchorId="46AECE42" wp14:editId="3B2B87D4">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63360" behindDoc="0" locked="0" layoutInCell="1" allowOverlap="1" wp14:anchorId="10069F4B" wp14:editId="6919BA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035701" id="Group 1" o:spid="_x0000_s1026" style="position:absolute;margin-left:69.75pt;margin-top:55.85pt;width:4.25pt;height:17.55pt;z-index:25166336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rsidR="001F7C7F" w:rsidRPr="00C0691C" w:rsidRDefault="001F7C7F" w:rsidP="00C0691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D85" w:rsidRDefault="00D30DF8">
    <w:pPr>
      <w:pStyle w:val="Pis"/>
    </w:pPr>
    <w:r w:rsidRPr="00D30DF8">
      <w:rPr>
        <w:noProof/>
        <w:lang w:val="et-EE" w:eastAsia="et-EE"/>
      </w:rPr>
      <w:drawing>
        <wp:anchor distT="0" distB="0" distL="114300" distR="114300" simplePos="0" relativeHeight="251665408" behindDoc="0" locked="0" layoutInCell="1" allowOverlap="1" wp14:anchorId="1B13463E" wp14:editId="4D7A7849">
          <wp:simplePos x="0" y="0"/>
          <wp:positionH relativeFrom="page">
            <wp:posOffset>1134110</wp:posOffset>
          </wp:positionH>
          <wp:positionV relativeFrom="page">
            <wp:posOffset>467995</wp:posOffset>
          </wp:positionV>
          <wp:extent cx="1893600" cy="72000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9264" behindDoc="0" locked="0" layoutInCell="1" allowOverlap="1" wp14:anchorId="6E657876" wp14:editId="45CB2EF1">
              <wp:simplePos x="0" y="0"/>
              <wp:positionH relativeFrom="page">
                <wp:posOffset>885825</wp:posOffset>
              </wp:positionH>
              <wp:positionV relativeFrom="page">
                <wp:posOffset>709295</wp:posOffset>
              </wp:positionV>
              <wp:extent cx="53975" cy="222885"/>
              <wp:effectExtent l="0" t="0" r="317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3" name="Rectangle 3"/>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217D9" id="Group 5" o:spid="_x0000_s1026" style="position:absolute;margin-left:69.75pt;margin-top:55.85pt;width:4.25pt;height:17.55pt;z-index:251659264;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">
              <v:rect id="Rectangle 3"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" fillcolor="#00adef" stroked="f" strokeweight="1pt"/>
              <v:rect id="Rectangle 4"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" fillcolor="#2f333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E60521"/>
    <w:multiLevelType w:val="hybridMultilevel"/>
    <w:tmpl w:val="C11491D4"/>
    <w:lvl w:ilvl="0" w:tplc="0409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F594FAE"/>
    <w:multiLevelType w:val="hybridMultilevel"/>
    <w:tmpl w:val="1B6A08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3042820"/>
    <w:multiLevelType w:val="hybridMultilevel"/>
    <w:tmpl w:val="FEFA74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4"/>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255A6"/>
    <w:rsid w:val="00025BC4"/>
    <w:rsid w:val="0004156B"/>
    <w:rsid w:val="00042844"/>
    <w:rsid w:val="000470FC"/>
    <w:rsid w:val="00056A61"/>
    <w:rsid w:val="00075F48"/>
    <w:rsid w:val="00081B03"/>
    <w:rsid w:val="00095C87"/>
    <w:rsid w:val="000B5252"/>
    <w:rsid w:val="000D49EB"/>
    <w:rsid w:val="00116016"/>
    <w:rsid w:val="00127EC0"/>
    <w:rsid w:val="00155DD0"/>
    <w:rsid w:val="00160DA4"/>
    <w:rsid w:val="00177795"/>
    <w:rsid w:val="001816FC"/>
    <w:rsid w:val="001A349B"/>
    <w:rsid w:val="001A589E"/>
    <w:rsid w:val="001B1848"/>
    <w:rsid w:val="001B3E25"/>
    <w:rsid w:val="001C3745"/>
    <w:rsid w:val="001C7F7B"/>
    <w:rsid w:val="001F7C7F"/>
    <w:rsid w:val="00202075"/>
    <w:rsid w:val="0021266C"/>
    <w:rsid w:val="0025346E"/>
    <w:rsid w:val="0029792B"/>
    <w:rsid w:val="002A5F93"/>
    <w:rsid w:val="002E1128"/>
    <w:rsid w:val="002F2FEC"/>
    <w:rsid w:val="00315007"/>
    <w:rsid w:val="00334EF8"/>
    <w:rsid w:val="00347593"/>
    <w:rsid w:val="00362670"/>
    <w:rsid w:val="00377461"/>
    <w:rsid w:val="00383EFE"/>
    <w:rsid w:val="00386C5D"/>
    <w:rsid w:val="003924D2"/>
    <w:rsid w:val="003A50EE"/>
    <w:rsid w:val="003A75DA"/>
    <w:rsid w:val="003E469B"/>
    <w:rsid w:val="00451E2F"/>
    <w:rsid w:val="00471E8B"/>
    <w:rsid w:val="00476E3D"/>
    <w:rsid w:val="004A239C"/>
    <w:rsid w:val="004A7F3D"/>
    <w:rsid w:val="004B251A"/>
    <w:rsid w:val="004B3E49"/>
    <w:rsid w:val="004C457E"/>
    <w:rsid w:val="004C53A2"/>
    <w:rsid w:val="004F3D73"/>
    <w:rsid w:val="00523692"/>
    <w:rsid w:val="00523778"/>
    <w:rsid w:val="00547375"/>
    <w:rsid w:val="00554C22"/>
    <w:rsid w:val="0056407A"/>
    <w:rsid w:val="005742AF"/>
    <w:rsid w:val="005779E2"/>
    <w:rsid w:val="00593C35"/>
    <w:rsid w:val="005B5F5A"/>
    <w:rsid w:val="005C0A80"/>
    <w:rsid w:val="005C3CF1"/>
    <w:rsid w:val="005D2F16"/>
    <w:rsid w:val="005D649C"/>
    <w:rsid w:val="005E3412"/>
    <w:rsid w:val="005E3FFC"/>
    <w:rsid w:val="006009ED"/>
    <w:rsid w:val="00607360"/>
    <w:rsid w:val="00607C77"/>
    <w:rsid w:val="00612CE5"/>
    <w:rsid w:val="00622613"/>
    <w:rsid w:val="00627346"/>
    <w:rsid w:val="006348AD"/>
    <w:rsid w:val="006360D0"/>
    <w:rsid w:val="00641EE3"/>
    <w:rsid w:val="006472DA"/>
    <w:rsid w:val="006600CD"/>
    <w:rsid w:val="00664073"/>
    <w:rsid w:val="006A45F2"/>
    <w:rsid w:val="006B2467"/>
    <w:rsid w:val="006C01CE"/>
    <w:rsid w:val="006C72C4"/>
    <w:rsid w:val="006E6DE5"/>
    <w:rsid w:val="006F54CD"/>
    <w:rsid w:val="00702ABF"/>
    <w:rsid w:val="0071254B"/>
    <w:rsid w:val="00712648"/>
    <w:rsid w:val="0071573C"/>
    <w:rsid w:val="00720402"/>
    <w:rsid w:val="00721D8B"/>
    <w:rsid w:val="00723D8F"/>
    <w:rsid w:val="007263D3"/>
    <w:rsid w:val="00736272"/>
    <w:rsid w:val="00752684"/>
    <w:rsid w:val="007542A6"/>
    <w:rsid w:val="007556D7"/>
    <w:rsid w:val="00756301"/>
    <w:rsid w:val="007564B3"/>
    <w:rsid w:val="00773733"/>
    <w:rsid w:val="00775877"/>
    <w:rsid w:val="00781242"/>
    <w:rsid w:val="00791072"/>
    <w:rsid w:val="007A0BD7"/>
    <w:rsid w:val="007C414A"/>
    <w:rsid w:val="007D1E2A"/>
    <w:rsid w:val="007D5FCD"/>
    <w:rsid w:val="00803E4C"/>
    <w:rsid w:val="0081279D"/>
    <w:rsid w:val="0081545F"/>
    <w:rsid w:val="00820313"/>
    <w:rsid w:val="00824DA2"/>
    <w:rsid w:val="00827B9B"/>
    <w:rsid w:val="00860CB8"/>
    <w:rsid w:val="00861A04"/>
    <w:rsid w:val="0089775D"/>
    <w:rsid w:val="008A7CCE"/>
    <w:rsid w:val="008B52FE"/>
    <w:rsid w:val="008D533A"/>
    <w:rsid w:val="00905172"/>
    <w:rsid w:val="00925187"/>
    <w:rsid w:val="0093173A"/>
    <w:rsid w:val="009714AF"/>
    <w:rsid w:val="00973D85"/>
    <w:rsid w:val="009A6592"/>
    <w:rsid w:val="009B3300"/>
    <w:rsid w:val="009B78DD"/>
    <w:rsid w:val="009D2C6C"/>
    <w:rsid w:val="009D7CDA"/>
    <w:rsid w:val="009E0E71"/>
    <w:rsid w:val="00A01BC5"/>
    <w:rsid w:val="00A27931"/>
    <w:rsid w:val="00A3261E"/>
    <w:rsid w:val="00A41AC4"/>
    <w:rsid w:val="00A62AF7"/>
    <w:rsid w:val="00A70673"/>
    <w:rsid w:val="00A90D87"/>
    <w:rsid w:val="00AA488F"/>
    <w:rsid w:val="00AB053D"/>
    <w:rsid w:val="00AB1162"/>
    <w:rsid w:val="00AC496D"/>
    <w:rsid w:val="00AE137B"/>
    <w:rsid w:val="00B0185B"/>
    <w:rsid w:val="00B0413A"/>
    <w:rsid w:val="00B14AD7"/>
    <w:rsid w:val="00B62538"/>
    <w:rsid w:val="00B72A32"/>
    <w:rsid w:val="00B96CE4"/>
    <w:rsid w:val="00BF3929"/>
    <w:rsid w:val="00C003DC"/>
    <w:rsid w:val="00C02562"/>
    <w:rsid w:val="00C03498"/>
    <w:rsid w:val="00C04E99"/>
    <w:rsid w:val="00C0691C"/>
    <w:rsid w:val="00C234B0"/>
    <w:rsid w:val="00C27D59"/>
    <w:rsid w:val="00C361A2"/>
    <w:rsid w:val="00C452B5"/>
    <w:rsid w:val="00C61EA9"/>
    <w:rsid w:val="00C816C2"/>
    <w:rsid w:val="00CA60C4"/>
    <w:rsid w:val="00CA6E2D"/>
    <w:rsid w:val="00CB16A0"/>
    <w:rsid w:val="00CB461F"/>
    <w:rsid w:val="00CC1B9A"/>
    <w:rsid w:val="00CC22CE"/>
    <w:rsid w:val="00CD50F5"/>
    <w:rsid w:val="00CE18CE"/>
    <w:rsid w:val="00CF7D85"/>
    <w:rsid w:val="00D22304"/>
    <w:rsid w:val="00D30DF8"/>
    <w:rsid w:val="00D357EE"/>
    <w:rsid w:val="00D42116"/>
    <w:rsid w:val="00D47AF6"/>
    <w:rsid w:val="00D7446F"/>
    <w:rsid w:val="00D76A85"/>
    <w:rsid w:val="00D96897"/>
    <w:rsid w:val="00D97C8E"/>
    <w:rsid w:val="00DA563F"/>
    <w:rsid w:val="00DB0C92"/>
    <w:rsid w:val="00DD2EC0"/>
    <w:rsid w:val="00DE679E"/>
    <w:rsid w:val="00DF5073"/>
    <w:rsid w:val="00DF547F"/>
    <w:rsid w:val="00E0539A"/>
    <w:rsid w:val="00E16ADD"/>
    <w:rsid w:val="00E20861"/>
    <w:rsid w:val="00E22718"/>
    <w:rsid w:val="00E45F6F"/>
    <w:rsid w:val="00E90BAF"/>
    <w:rsid w:val="00EA323E"/>
    <w:rsid w:val="00EB3336"/>
    <w:rsid w:val="00EB60DF"/>
    <w:rsid w:val="00EB791C"/>
    <w:rsid w:val="00EC0E21"/>
    <w:rsid w:val="00EC12E1"/>
    <w:rsid w:val="00EE6D89"/>
    <w:rsid w:val="00EE77C5"/>
    <w:rsid w:val="00EF70C4"/>
    <w:rsid w:val="00EF743D"/>
    <w:rsid w:val="00F05E0C"/>
    <w:rsid w:val="00F335B9"/>
    <w:rsid w:val="00F410D0"/>
    <w:rsid w:val="00F61D66"/>
    <w:rsid w:val="00F948EC"/>
    <w:rsid w:val="00FC7814"/>
    <w:rsid w:val="00FD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8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Klastatudhperlink">
    <w:name w:val="FollowedHyperlink"/>
    <w:basedOn w:val="Liguvaikefont"/>
    <w:uiPriority w:val="99"/>
    <w:semiHidden/>
    <w:unhideWhenUsed/>
    <w:rsid w:val="001B3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udras@kod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io.jrc.ec.europa.eu/en/library/country-specific-recommendations-2019-research-and-innovation-analysis" TargetMode="External"/><Relationship Id="rId2" Type="http://schemas.openxmlformats.org/officeDocument/2006/relationships/hyperlink" Target="https://rio.jrc.ec.europa.eu/en/library/research-and-innovation-analysis-european-semester-2019-country-reports" TargetMode="External"/><Relationship Id="rId1" Type="http://schemas.openxmlformats.org/officeDocument/2006/relationships/hyperlink" Target="https://ec.europa.eu/eurostat/statistics-explained/images/4/49/Resource_productivity%2C_GDP_and_DMC%2C_by_country%2C_2017update.png" TargetMode="External"/><Relationship Id="rId4" Type="http://schemas.openxmlformats.org/officeDocument/2006/relationships/hyperlink" Target="https://webstore.iea.org/energy-policies-of-iea-countries-estonia-2019-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B91F-606E-49E7-AE7D-03B099A2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9248</Characters>
  <Application>Microsoft Office Word</Application>
  <DocSecurity>0</DocSecurity>
  <Lines>77</Lines>
  <Paragraphs>21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2019-10-12T13:27:00Z</dcterms:created>
  <dcterms:modified xsi:type="dcterms:W3CDTF">2019-10-12T13:27:00Z</dcterms:modified>
</cp:coreProperties>
</file>