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288D" w14:textId="77777777" w:rsidR="00503881" w:rsidRPr="00DD3CBF" w:rsidRDefault="00047166" w:rsidP="00EB3CC1">
      <w:pPr>
        <w:jc w:val="center"/>
        <w:rPr>
          <w:rFonts w:ascii="Arial" w:hAnsi="Arial" w:cs="Arial"/>
          <w:b/>
          <w:bCs/>
          <w:sz w:val="28"/>
          <w:szCs w:val="28"/>
        </w:rPr>
      </w:pPr>
      <w:bookmarkStart w:id="0" w:name="_GoBack"/>
      <w:bookmarkEnd w:id="0"/>
      <w:r w:rsidRPr="00DD3CBF">
        <w:rPr>
          <w:rFonts w:ascii="Arial" w:hAnsi="Arial" w:cs="Arial"/>
          <w:b/>
          <w:bCs/>
          <w:sz w:val="28"/>
          <w:szCs w:val="28"/>
        </w:rPr>
        <w:t xml:space="preserve">EVEA ettepanekud </w:t>
      </w:r>
      <w:r w:rsidR="00EB3CC1" w:rsidRPr="00DD3CBF">
        <w:rPr>
          <w:rFonts w:ascii="Arial" w:hAnsi="Arial" w:cs="Arial"/>
          <w:b/>
          <w:bCs/>
          <w:sz w:val="28"/>
          <w:szCs w:val="28"/>
        </w:rPr>
        <w:t xml:space="preserve">Vabariigi Valitsusele </w:t>
      </w:r>
    </w:p>
    <w:p w14:paraId="1ACF0993" w14:textId="3F7FA87C" w:rsidR="003379EC" w:rsidRDefault="00493A3D" w:rsidP="00493A3D">
      <w:pPr>
        <w:jc w:val="center"/>
        <w:rPr>
          <w:rFonts w:ascii="Arial" w:hAnsi="Arial" w:cs="Arial"/>
          <w:b/>
          <w:bCs/>
        </w:rPr>
      </w:pPr>
      <w:r w:rsidRPr="00493A3D">
        <w:rPr>
          <w:rFonts w:ascii="Arial" w:hAnsi="Arial" w:cs="Arial"/>
          <w:b/>
          <w:bCs/>
        </w:rPr>
        <w:t>täiendavate meetmete rakendamiseks ettevõtlussektoris seoses COVID-19 kriisiga</w:t>
      </w:r>
    </w:p>
    <w:p w14:paraId="215E202B" w14:textId="77777777" w:rsidR="00C62D7C" w:rsidRDefault="00C62D7C" w:rsidP="001625E7">
      <w:pPr>
        <w:jc w:val="both"/>
        <w:rPr>
          <w:rFonts w:ascii="Arial" w:hAnsi="Arial" w:cs="Arial"/>
        </w:rPr>
      </w:pPr>
    </w:p>
    <w:p w14:paraId="64F0D8C6" w14:textId="00B1001E" w:rsidR="00A94E83" w:rsidRPr="00A94E83" w:rsidRDefault="00A94E83" w:rsidP="001625E7">
      <w:pPr>
        <w:jc w:val="both"/>
        <w:rPr>
          <w:rFonts w:ascii="Arial" w:hAnsi="Arial" w:cs="Arial"/>
        </w:rPr>
      </w:pPr>
      <w:r w:rsidRPr="00A94E83">
        <w:rPr>
          <w:rFonts w:ascii="Arial" w:hAnsi="Arial" w:cs="Arial"/>
        </w:rPr>
        <w:t>Valitsus on alates kriisi puhkemisest teinud kiireid otsuseid võtnud vastu mitmeid otsuseid kriisi leevendamiseks.  Kindlasti on tegu paljude Eesti ettevõtete ja inimeste toimetulekut parandavate abinõudega ning ettevõtjad tunnustavad Valitsuse operatiivset tegutsemist.</w:t>
      </w:r>
      <w:r w:rsidRPr="00A94E83">
        <w:t xml:space="preserve"> </w:t>
      </w:r>
      <w:r w:rsidRPr="00A94E83">
        <w:rPr>
          <w:rFonts w:ascii="Arial" w:hAnsi="Arial" w:cs="Arial"/>
        </w:rPr>
        <w:t xml:space="preserve">Peame siiski tõdema, et märkimisväärne osa Eesti ettevõtjatest, eeskätt </w:t>
      </w:r>
      <w:proofErr w:type="spellStart"/>
      <w:r w:rsidRPr="00A94E83">
        <w:rPr>
          <w:rFonts w:ascii="Arial" w:hAnsi="Arial" w:cs="Arial"/>
        </w:rPr>
        <w:t>FIE-d</w:t>
      </w:r>
      <w:proofErr w:type="spellEnd"/>
      <w:r w:rsidRPr="00A94E83">
        <w:rPr>
          <w:rFonts w:ascii="Arial" w:hAnsi="Arial" w:cs="Arial"/>
        </w:rPr>
        <w:t xml:space="preserve">, mikro- ning väikeettevõtjad, ei saa neist meetmetest abi, kuna </w:t>
      </w:r>
      <w:r w:rsidR="00932F54">
        <w:rPr>
          <w:rFonts w:ascii="Arial" w:hAnsi="Arial" w:cs="Arial"/>
        </w:rPr>
        <w:t xml:space="preserve">enamikele meetmetele </w:t>
      </w:r>
      <w:r w:rsidRPr="00A94E83">
        <w:rPr>
          <w:rFonts w:ascii="Arial" w:hAnsi="Arial" w:cs="Arial"/>
        </w:rPr>
        <w:t xml:space="preserve">nad lihtsalt ei kvalifitseeru. </w:t>
      </w:r>
    </w:p>
    <w:p w14:paraId="3B11329E" w14:textId="5C88572A" w:rsidR="00047166" w:rsidRDefault="00264A52" w:rsidP="001625E7">
      <w:pPr>
        <w:jc w:val="both"/>
        <w:rPr>
          <w:rFonts w:ascii="Arial" w:hAnsi="Arial" w:cs="Arial"/>
          <w:shd w:val="clear" w:color="auto" w:fill="FFFFFF"/>
        </w:rPr>
      </w:pPr>
      <w:r>
        <w:rPr>
          <w:rFonts w:ascii="Arial" w:hAnsi="Arial" w:cs="Arial"/>
          <w:shd w:val="clear" w:color="auto" w:fill="FFFFFF"/>
        </w:rPr>
        <w:t>Peame oluliseks</w:t>
      </w:r>
      <w:r w:rsidR="003F0C92">
        <w:rPr>
          <w:rFonts w:ascii="Arial" w:hAnsi="Arial" w:cs="Arial"/>
          <w:shd w:val="clear" w:color="auto" w:fill="FFFFFF"/>
        </w:rPr>
        <w:t xml:space="preserve">, et </w:t>
      </w:r>
      <w:r w:rsidR="00A94E83">
        <w:rPr>
          <w:rFonts w:ascii="Arial" w:hAnsi="Arial" w:cs="Arial"/>
          <w:shd w:val="clear" w:color="auto" w:fill="FFFFFF"/>
        </w:rPr>
        <w:t xml:space="preserve">tugimeetmed suunatakse </w:t>
      </w:r>
      <w:r w:rsidR="00A94E83" w:rsidRPr="00A94E83">
        <w:rPr>
          <w:rFonts w:ascii="Arial" w:hAnsi="Arial" w:cs="Arial"/>
          <w:shd w:val="clear" w:color="auto" w:fill="FFFFFF"/>
        </w:rPr>
        <w:t>kriisis enim kannatanud tegevusvaldkondade</w:t>
      </w:r>
      <w:r w:rsidR="00A94E83">
        <w:rPr>
          <w:rFonts w:ascii="Arial" w:hAnsi="Arial" w:cs="Arial"/>
          <w:shd w:val="clear" w:color="auto" w:fill="FFFFFF"/>
        </w:rPr>
        <w:t>le</w:t>
      </w:r>
      <w:r w:rsidR="00A94E83" w:rsidRPr="00A94E83">
        <w:rPr>
          <w:rFonts w:ascii="Arial" w:hAnsi="Arial" w:cs="Arial"/>
          <w:shd w:val="clear" w:color="auto" w:fill="FFFFFF"/>
        </w:rPr>
        <w:t xml:space="preserve"> ning neile, kelle kahju on tekkinud </w:t>
      </w:r>
      <w:r w:rsidR="00A94E83">
        <w:rPr>
          <w:rFonts w:ascii="Arial" w:hAnsi="Arial" w:cs="Arial"/>
          <w:shd w:val="clear" w:color="auto" w:fill="FFFFFF"/>
        </w:rPr>
        <w:t xml:space="preserve">just </w:t>
      </w:r>
      <w:r w:rsidR="00A94E83" w:rsidRPr="00A94E83">
        <w:rPr>
          <w:rFonts w:ascii="Arial" w:hAnsi="Arial" w:cs="Arial"/>
          <w:shd w:val="clear" w:color="auto" w:fill="FFFFFF"/>
        </w:rPr>
        <w:t>eriolukorra tõttu.</w:t>
      </w:r>
      <w:r w:rsidR="00A94E83">
        <w:rPr>
          <w:rFonts w:ascii="Arial" w:hAnsi="Arial" w:cs="Arial"/>
          <w:shd w:val="clear" w:color="auto" w:fill="FFFFFF"/>
        </w:rPr>
        <w:t xml:space="preserve"> </w:t>
      </w:r>
      <w:r w:rsidR="00AE5535">
        <w:rPr>
          <w:rFonts w:ascii="Arial" w:hAnsi="Arial" w:cs="Arial"/>
          <w:shd w:val="clear" w:color="auto" w:fill="FFFFFF"/>
        </w:rPr>
        <w:t>E</w:t>
      </w:r>
      <w:r w:rsidR="001625E7" w:rsidRPr="001625E7">
        <w:rPr>
          <w:rFonts w:ascii="Arial" w:hAnsi="Arial" w:cs="Arial"/>
          <w:shd w:val="clear" w:color="auto" w:fill="FFFFFF"/>
        </w:rPr>
        <w:t>ttevõt</w:t>
      </w:r>
      <w:r w:rsidR="00AE31B9">
        <w:rPr>
          <w:rFonts w:ascii="Arial" w:hAnsi="Arial" w:cs="Arial"/>
          <w:shd w:val="clear" w:color="auto" w:fill="FFFFFF"/>
        </w:rPr>
        <w:t>ja</w:t>
      </w:r>
      <w:r w:rsidR="001625E7" w:rsidRPr="001625E7">
        <w:rPr>
          <w:rFonts w:ascii="Arial" w:hAnsi="Arial" w:cs="Arial"/>
          <w:shd w:val="clear" w:color="auto" w:fill="FFFFFF"/>
        </w:rPr>
        <w:t>te</w:t>
      </w:r>
      <w:r w:rsidR="00AE5535">
        <w:rPr>
          <w:rFonts w:ascii="Arial" w:hAnsi="Arial" w:cs="Arial"/>
          <w:shd w:val="clear" w:color="auto" w:fill="FFFFFF"/>
        </w:rPr>
        <w:t>lt laekunud info põhjal</w:t>
      </w:r>
      <w:r w:rsidR="001625E7" w:rsidRPr="001625E7">
        <w:rPr>
          <w:rFonts w:ascii="Arial" w:hAnsi="Arial" w:cs="Arial"/>
          <w:shd w:val="clear" w:color="auto" w:fill="FFFFFF"/>
        </w:rPr>
        <w:t xml:space="preserve"> esitame täiendavad ettepanekud</w:t>
      </w:r>
      <w:r w:rsidR="00476CED">
        <w:rPr>
          <w:rFonts w:ascii="Arial" w:hAnsi="Arial" w:cs="Arial"/>
          <w:shd w:val="clear" w:color="auto" w:fill="FFFFFF"/>
        </w:rPr>
        <w:t>,</w:t>
      </w:r>
      <w:r w:rsidR="001625E7" w:rsidRPr="001625E7">
        <w:rPr>
          <w:rFonts w:ascii="Arial" w:hAnsi="Arial" w:cs="Arial"/>
          <w:shd w:val="clear" w:color="auto" w:fill="FFFFFF"/>
        </w:rPr>
        <w:t xml:space="preserve"> mis lähtuvad just VKE-de</w:t>
      </w:r>
      <w:r w:rsidR="00497C94" w:rsidRPr="001625E7">
        <w:rPr>
          <w:rFonts w:ascii="Arial" w:hAnsi="Arial" w:cs="Arial"/>
          <w:shd w:val="clear" w:color="auto" w:fill="FFFFFF"/>
        </w:rPr>
        <w:t xml:space="preserve"> probleemidest ja vajadustest</w:t>
      </w:r>
      <w:r w:rsidR="001625E7" w:rsidRPr="001625E7">
        <w:rPr>
          <w:rFonts w:ascii="Arial" w:hAnsi="Arial" w:cs="Arial"/>
          <w:shd w:val="clear" w:color="auto" w:fill="FFFFFF"/>
        </w:rPr>
        <w:t>.</w:t>
      </w:r>
      <w:r w:rsidR="00A94E83">
        <w:rPr>
          <w:rFonts w:ascii="Arial" w:hAnsi="Arial" w:cs="Arial"/>
          <w:shd w:val="clear" w:color="auto" w:fill="FFFFFF"/>
        </w:rPr>
        <w:t xml:space="preserve"> </w:t>
      </w:r>
      <w:r w:rsidR="00A94E83" w:rsidRPr="00A94E83">
        <w:rPr>
          <w:rFonts w:ascii="Arial" w:hAnsi="Arial" w:cs="Arial"/>
          <w:shd w:val="clear" w:color="auto" w:fill="FFFFFF"/>
        </w:rPr>
        <w:t xml:space="preserve">Samas toonitame, et meie kõigi peamine eesmärk seisneb </w:t>
      </w:r>
      <w:r w:rsidR="00A94E83">
        <w:rPr>
          <w:rFonts w:ascii="Arial" w:hAnsi="Arial" w:cs="Arial"/>
          <w:shd w:val="clear" w:color="auto" w:fill="FFFFFF"/>
        </w:rPr>
        <w:t>tervise</w:t>
      </w:r>
      <w:r w:rsidR="00A94E83" w:rsidRPr="00A94E83">
        <w:rPr>
          <w:rFonts w:ascii="Arial" w:hAnsi="Arial" w:cs="Arial"/>
          <w:shd w:val="clear" w:color="auto" w:fill="FFFFFF"/>
        </w:rPr>
        <w:t xml:space="preserve">riskide </w:t>
      </w:r>
      <w:r w:rsidR="00A94E83">
        <w:rPr>
          <w:rFonts w:ascii="Arial" w:hAnsi="Arial" w:cs="Arial"/>
          <w:shd w:val="clear" w:color="auto" w:fill="FFFFFF"/>
        </w:rPr>
        <w:t>ennetamises ja tervisekahju vähendamises</w:t>
      </w:r>
      <w:r w:rsidR="00A94E83" w:rsidRPr="00A94E83">
        <w:rPr>
          <w:rFonts w:ascii="Arial" w:hAnsi="Arial" w:cs="Arial"/>
          <w:shd w:val="clear" w:color="auto" w:fill="FFFFFF"/>
        </w:rPr>
        <w:t xml:space="preserve">, ilma milleta ei ole mõeldav </w:t>
      </w:r>
      <w:r w:rsidR="00A94E83">
        <w:rPr>
          <w:rFonts w:ascii="Arial" w:hAnsi="Arial" w:cs="Arial"/>
          <w:shd w:val="clear" w:color="auto" w:fill="FFFFFF"/>
        </w:rPr>
        <w:t xml:space="preserve">ka </w:t>
      </w:r>
      <w:r w:rsidR="00A94E83" w:rsidRPr="00A94E83">
        <w:rPr>
          <w:rFonts w:ascii="Arial" w:hAnsi="Arial" w:cs="Arial"/>
          <w:shd w:val="clear" w:color="auto" w:fill="FFFFFF"/>
        </w:rPr>
        <w:t>majanduse taastumine.</w:t>
      </w:r>
    </w:p>
    <w:p w14:paraId="130988CD" w14:textId="77777777" w:rsidR="00047166" w:rsidRDefault="00FD2001" w:rsidP="00EB3CC1">
      <w:pPr>
        <w:pStyle w:val="Loendilik"/>
        <w:numPr>
          <w:ilvl w:val="0"/>
          <w:numId w:val="4"/>
        </w:numPr>
        <w:jc w:val="both"/>
        <w:rPr>
          <w:rFonts w:ascii="Arial" w:hAnsi="Arial" w:cs="Arial"/>
          <w:b/>
          <w:bCs/>
        </w:rPr>
      </w:pPr>
      <w:r>
        <w:rPr>
          <w:rFonts w:ascii="Arial" w:hAnsi="Arial" w:cs="Arial"/>
          <w:b/>
          <w:bCs/>
        </w:rPr>
        <w:t>Ettevõtete ellujäämine</w:t>
      </w:r>
      <w:r w:rsidR="00BB0547" w:rsidRPr="00EB3CC1">
        <w:rPr>
          <w:rFonts w:ascii="Arial" w:hAnsi="Arial" w:cs="Arial"/>
          <w:b/>
          <w:bCs/>
        </w:rPr>
        <w:t xml:space="preserve"> ja õigusalased meetmed</w:t>
      </w:r>
    </w:p>
    <w:p w14:paraId="4FE1C1D5" w14:textId="18E143C4" w:rsidR="00AB10CD" w:rsidRPr="00AB10CD" w:rsidRDefault="00AB10CD" w:rsidP="00C25379">
      <w:pPr>
        <w:pStyle w:val="Loendilik"/>
        <w:numPr>
          <w:ilvl w:val="0"/>
          <w:numId w:val="1"/>
        </w:numPr>
        <w:jc w:val="both"/>
        <w:rPr>
          <w:rFonts w:ascii="Arial" w:hAnsi="Arial" w:cs="Arial"/>
          <w:u w:val="single"/>
        </w:rPr>
      </w:pPr>
      <w:r w:rsidRPr="00AB10CD">
        <w:rPr>
          <w:rFonts w:ascii="Arial" w:hAnsi="Arial" w:cs="Arial"/>
          <w:u w:val="single"/>
        </w:rPr>
        <w:t>Sulgeda vähemalt kaheks nädalaks kõik kauplused, toitlustus- meelelahutus- ja teenindusettevõtted, kus toimub vahetu kontakt kliendiga.</w:t>
      </w:r>
      <w:r>
        <w:rPr>
          <w:rFonts w:ascii="Arial" w:hAnsi="Arial" w:cs="Arial"/>
          <w:u w:val="single"/>
        </w:rPr>
        <w:t xml:space="preserve"> </w:t>
      </w:r>
      <w:r w:rsidRPr="00AB10CD">
        <w:rPr>
          <w:rFonts w:ascii="Arial" w:hAnsi="Arial" w:cs="Arial"/>
          <w:u w:val="single"/>
        </w:rPr>
        <w:t xml:space="preserve">Avatuks  jätta vaid toidukauplused, apteegid, tanklad jt esmatähtsate kaupade ja teenuste pakkujad. </w:t>
      </w:r>
    </w:p>
    <w:p w14:paraId="0FE5620E" w14:textId="02438B05" w:rsidR="00AB10CD" w:rsidRDefault="00AB10CD" w:rsidP="00AB10CD">
      <w:pPr>
        <w:pStyle w:val="Loendilik"/>
        <w:ind w:left="501"/>
        <w:jc w:val="both"/>
        <w:rPr>
          <w:rFonts w:ascii="Arial" w:hAnsi="Arial" w:cs="Arial"/>
        </w:rPr>
      </w:pPr>
      <w:r w:rsidRPr="00AB10CD">
        <w:rPr>
          <w:rFonts w:ascii="Arial" w:hAnsi="Arial" w:cs="Arial"/>
        </w:rPr>
        <w:t xml:space="preserve">Ettepanek ei puuduta tootmisettevõtteid, </w:t>
      </w:r>
      <w:r w:rsidR="00AC0F48">
        <w:rPr>
          <w:rFonts w:ascii="Arial" w:hAnsi="Arial" w:cs="Arial"/>
        </w:rPr>
        <w:t>kui nad</w:t>
      </w:r>
      <w:r w:rsidRPr="00AB10CD">
        <w:rPr>
          <w:rFonts w:ascii="Arial" w:hAnsi="Arial" w:cs="Arial"/>
        </w:rPr>
        <w:t xml:space="preserve"> suudavad garanteerida oma töötajate ja toodangu ohutust. EVEA selgitab, et selle seisukoha taga on eelkõige soov võimalikult kiiresti peatada nakatumise lainet ja seeläbi lühendada perioodi, mille vältel majandus on sisuliselt halvatud. </w:t>
      </w:r>
    </w:p>
    <w:p w14:paraId="404D5F0A" w14:textId="77777777" w:rsidR="00EA1805" w:rsidRDefault="00AB10CD" w:rsidP="00AB10CD">
      <w:pPr>
        <w:pStyle w:val="Loendilik"/>
        <w:ind w:left="501"/>
        <w:jc w:val="both"/>
        <w:rPr>
          <w:rFonts w:ascii="Arial" w:hAnsi="Arial" w:cs="Arial"/>
          <w:u w:val="single"/>
        </w:rPr>
      </w:pPr>
      <w:r w:rsidRPr="00AB10CD">
        <w:rPr>
          <w:rFonts w:ascii="Arial" w:hAnsi="Arial" w:cs="Arial"/>
          <w:u w:val="single"/>
        </w:rPr>
        <w:t>EVEA peab 24. märtsil 2020.a. Vabariigi Valitsuse poolt kehtestatud, vaid kaubanduskeskustes tegutsevaid ettevõtteid hõlmavaid piiranguid ebapiisavateks. Ettevõtjatel on lihtsam üle elada lühiajaline, mõned nädalad kestev täielik sulgemine, kui seista silmitsi kuudepikkuse eriolukorra, hiiliva karantiini ja pankrotilainega. Mida kauem seisak kestab, seda rohkem ettevõtteid muutub maksejõuetuks või satub suurtesse raskustesse.</w:t>
      </w:r>
    </w:p>
    <w:p w14:paraId="5ED12D8D" w14:textId="783E38D1" w:rsidR="00047166" w:rsidRPr="00EA1805" w:rsidRDefault="00EA1805" w:rsidP="00EA1805">
      <w:pPr>
        <w:pStyle w:val="Loendilik"/>
        <w:numPr>
          <w:ilvl w:val="0"/>
          <w:numId w:val="1"/>
        </w:numPr>
        <w:jc w:val="both"/>
        <w:rPr>
          <w:rFonts w:ascii="Arial" w:hAnsi="Arial" w:cs="Arial"/>
        </w:rPr>
      </w:pPr>
      <w:r w:rsidRPr="00EA1805">
        <w:rPr>
          <w:rFonts w:ascii="Arial" w:hAnsi="Arial" w:cs="Arial"/>
        </w:rPr>
        <w:t xml:space="preserve">Tagada </w:t>
      </w:r>
      <w:r w:rsidR="00AB10CD" w:rsidRPr="00EA1805">
        <w:rPr>
          <w:rFonts w:ascii="Arial" w:hAnsi="Arial" w:cs="Arial"/>
        </w:rPr>
        <w:t xml:space="preserve"> </w:t>
      </w:r>
      <w:r w:rsidRPr="00EA1805">
        <w:rPr>
          <w:rFonts w:ascii="Arial" w:hAnsi="Arial" w:cs="Arial"/>
        </w:rPr>
        <w:t>kullerteenuste ja pakiautomaatide kui elutähtsate teenuste tõrgeteta toimimist.</w:t>
      </w:r>
    </w:p>
    <w:p w14:paraId="57224820" w14:textId="77777777" w:rsidR="00AC0F48" w:rsidRPr="00AC0F48" w:rsidRDefault="00AC0F48" w:rsidP="00AC0F48">
      <w:pPr>
        <w:pStyle w:val="Loendilik"/>
        <w:numPr>
          <w:ilvl w:val="0"/>
          <w:numId w:val="1"/>
        </w:numPr>
        <w:rPr>
          <w:rFonts w:ascii="Arial" w:hAnsi="Arial" w:cs="Arial"/>
        </w:rPr>
      </w:pPr>
      <w:r w:rsidRPr="00AC0F48">
        <w:rPr>
          <w:rFonts w:ascii="Arial" w:hAnsi="Arial" w:cs="Arial"/>
        </w:rPr>
        <w:t xml:space="preserve">Kiirkorras palume ülevaadet riigi sihtasutuste või avalikõiguslike asutuste (nt EAS, KIK, PRIA, Kultuurkapital) võimekusest ning tööst kriisi mõjude leevendamisel ja kriisijärgsete võimaluste ülesehitamisel oma sihtgruppi kuuluvatele ettevõtjatele.  </w:t>
      </w:r>
    </w:p>
    <w:p w14:paraId="2ACF169C" w14:textId="2ABB3B2B" w:rsidR="00854F04" w:rsidRDefault="00AE5535" w:rsidP="00AE5535">
      <w:pPr>
        <w:pStyle w:val="Loendilik"/>
        <w:ind w:left="501"/>
        <w:jc w:val="both"/>
        <w:rPr>
          <w:rFonts w:ascii="Arial" w:hAnsi="Arial" w:cs="Arial"/>
        </w:rPr>
      </w:pPr>
      <w:r w:rsidRPr="00AE5535">
        <w:rPr>
          <w:rFonts w:ascii="Arial" w:hAnsi="Arial" w:cs="Arial"/>
        </w:rPr>
        <w:t xml:space="preserve">Kui </w:t>
      </w:r>
      <w:proofErr w:type="spellStart"/>
      <w:r>
        <w:rPr>
          <w:rFonts w:ascii="Arial" w:hAnsi="Arial" w:cs="Arial"/>
        </w:rPr>
        <w:t>valdkonniti</w:t>
      </w:r>
      <w:proofErr w:type="spellEnd"/>
      <w:r w:rsidRPr="00AE5535">
        <w:rPr>
          <w:rFonts w:ascii="Arial" w:hAnsi="Arial" w:cs="Arial"/>
        </w:rPr>
        <w:t xml:space="preserve"> riigi strateegiaid ellu viivad organisatsioonid osutuvad kas kompetentside puudumise või bürokraatlike kitsenduste tõttu võimetuteks kohe oma vastutusalas reageerima, tuleb kiiremas korras luua erakorralised valdkondlikud töörühmad (</w:t>
      </w:r>
      <w:r w:rsidR="00EA1805">
        <w:rPr>
          <w:rFonts w:ascii="Arial" w:hAnsi="Arial" w:cs="Arial"/>
        </w:rPr>
        <w:t xml:space="preserve">nt. </w:t>
      </w:r>
      <w:r w:rsidR="00EA1805" w:rsidRPr="00AE5535">
        <w:rPr>
          <w:rFonts w:ascii="Arial" w:hAnsi="Arial" w:cs="Arial"/>
        </w:rPr>
        <w:t>turism</w:t>
      </w:r>
      <w:r w:rsidR="00EA1805">
        <w:rPr>
          <w:rFonts w:ascii="Arial" w:hAnsi="Arial" w:cs="Arial"/>
        </w:rPr>
        <w:t>,</w:t>
      </w:r>
      <w:r w:rsidR="00EA1805" w:rsidRPr="00AE5535">
        <w:rPr>
          <w:rFonts w:ascii="Arial" w:hAnsi="Arial" w:cs="Arial"/>
        </w:rPr>
        <w:t xml:space="preserve"> </w:t>
      </w:r>
      <w:r>
        <w:rPr>
          <w:rFonts w:ascii="Arial" w:hAnsi="Arial" w:cs="Arial"/>
        </w:rPr>
        <w:t xml:space="preserve">maapiirkonna </w:t>
      </w:r>
      <w:r w:rsidRPr="00AE5535">
        <w:rPr>
          <w:rFonts w:ascii="Arial" w:hAnsi="Arial" w:cs="Arial"/>
        </w:rPr>
        <w:t>väiketootjad</w:t>
      </w:r>
      <w:r>
        <w:rPr>
          <w:rFonts w:ascii="Arial" w:hAnsi="Arial" w:cs="Arial"/>
        </w:rPr>
        <w:t xml:space="preserve"> ja</w:t>
      </w:r>
      <w:r w:rsidRPr="00AE5535">
        <w:rPr>
          <w:rFonts w:ascii="Arial" w:hAnsi="Arial" w:cs="Arial"/>
        </w:rPr>
        <w:t xml:space="preserve"> teenusettevõtted, </w:t>
      </w:r>
      <w:r w:rsidR="00EA1805" w:rsidRPr="00AE5535">
        <w:rPr>
          <w:rFonts w:ascii="Arial" w:hAnsi="Arial" w:cs="Arial"/>
        </w:rPr>
        <w:t xml:space="preserve">loomemajanduse eri valdkonnad </w:t>
      </w:r>
      <w:r w:rsidRPr="00AE5535">
        <w:rPr>
          <w:rFonts w:ascii="Arial" w:hAnsi="Arial" w:cs="Arial"/>
        </w:rPr>
        <w:t xml:space="preserve">jne). </w:t>
      </w:r>
      <w:r>
        <w:rPr>
          <w:rFonts w:ascii="Arial" w:hAnsi="Arial" w:cs="Arial"/>
        </w:rPr>
        <w:t>Avalikõiguslike asutuste ja</w:t>
      </w:r>
      <w:r w:rsidRPr="00AE5535">
        <w:rPr>
          <w:rFonts w:ascii="Arial" w:hAnsi="Arial" w:cs="Arial"/>
        </w:rPr>
        <w:t xml:space="preserve"> erakorraliste töörühmade  esmaseks ülesandeks peaks olema valdkonnaspetsiifiliste kitsaskohtade ja </w:t>
      </w:r>
      <w:r>
        <w:rPr>
          <w:rFonts w:ascii="Arial" w:hAnsi="Arial" w:cs="Arial"/>
        </w:rPr>
        <w:t xml:space="preserve">vajalike </w:t>
      </w:r>
      <w:r w:rsidRPr="00AE5535">
        <w:rPr>
          <w:rFonts w:ascii="Arial" w:hAnsi="Arial" w:cs="Arial"/>
        </w:rPr>
        <w:t>lahenduste kaardistamine, võimaluste analüüs, strateegilise tegevuskava koostamine, koostöö koordineerimine ja tegevuste optimaalsete kuludega elluviimine.</w:t>
      </w:r>
    </w:p>
    <w:p w14:paraId="17A1C2EB" w14:textId="095E94D6" w:rsidR="006C535F" w:rsidRPr="00854F04" w:rsidRDefault="00573DD0" w:rsidP="00854F04">
      <w:pPr>
        <w:pStyle w:val="Loendilik"/>
        <w:numPr>
          <w:ilvl w:val="0"/>
          <w:numId w:val="1"/>
        </w:numPr>
        <w:jc w:val="both"/>
        <w:rPr>
          <w:rFonts w:ascii="Arial" w:hAnsi="Arial" w:cs="Arial"/>
        </w:rPr>
      </w:pPr>
      <w:r w:rsidRPr="00854F04">
        <w:rPr>
          <w:rFonts w:ascii="Arial" w:hAnsi="Arial" w:cs="Arial"/>
        </w:rPr>
        <w:t>Pakkuda</w:t>
      </w:r>
      <w:r w:rsidR="006C535F" w:rsidRPr="00854F04">
        <w:rPr>
          <w:rFonts w:ascii="Arial" w:hAnsi="Arial" w:cs="Arial"/>
        </w:rPr>
        <w:t xml:space="preserve"> </w:t>
      </w:r>
      <w:r w:rsidRPr="00854F04">
        <w:rPr>
          <w:rFonts w:ascii="Arial" w:hAnsi="Arial" w:cs="Arial"/>
        </w:rPr>
        <w:t xml:space="preserve">eriolukorra ajal </w:t>
      </w:r>
      <w:r w:rsidR="006C535F" w:rsidRPr="00854F04">
        <w:rPr>
          <w:rFonts w:ascii="Arial" w:hAnsi="Arial" w:cs="Arial"/>
        </w:rPr>
        <w:t xml:space="preserve">riigi </w:t>
      </w:r>
      <w:r w:rsidR="00854F04">
        <w:rPr>
          <w:rFonts w:ascii="Arial" w:hAnsi="Arial" w:cs="Arial"/>
        </w:rPr>
        <w:t>toel</w:t>
      </w:r>
      <w:r w:rsidR="006C535F" w:rsidRPr="00854F04">
        <w:rPr>
          <w:rFonts w:ascii="Arial" w:hAnsi="Arial" w:cs="Arial"/>
        </w:rPr>
        <w:t xml:space="preserve"> tasuta õigusa</w:t>
      </w:r>
      <w:r w:rsidR="00EA1805">
        <w:rPr>
          <w:rFonts w:ascii="Arial" w:hAnsi="Arial" w:cs="Arial"/>
        </w:rPr>
        <w:t>lane nõustamine</w:t>
      </w:r>
      <w:r w:rsidR="006C535F" w:rsidRPr="00854F04">
        <w:rPr>
          <w:rFonts w:ascii="Arial" w:hAnsi="Arial" w:cs="Arial"/>
        </w:rPr>
        <w:t xml:space="preserve"> mikro– ja väikeettevõtjatele</w:t>
      </w:r>
      <w:r w:rsidR="003F0C92" w:rsidRPr="00854F04">
        <w:rPr>
          <w:rFonts w:ascii="Arial" w:hAnsi="Arial" w:cs="Arial"/>
        </w:rPr>
        <w:t>, v</w:t>
      </w:r>
      <w:r w:rsidRPr="00854F04">
        <w:rPr>
          <w:rFonts w:ascii="Arial" w:hAnsi="Arial" w:cs="Arial"/>
        </w:rPr>
        <w:t>ajadusel kehtestades selleks mingid kriteeriumid – nt. FIE-d ja kuni 10 töötajaga väikeettevõtted</w:t>
      </w:r>
      <w:r w:rsidR="006D2494" w:rsidRPr="00854F04">
        <w:rPr>
          <w:rFonts w:ascii="Arial" w:hAnsi="Arial" w:cs="Arial"/>
        </w:rPr>
        <w:t xml:space="preserve"> (täna on selline teenus</w:t>
      </w:r>
      <w:r w:rsidR="003F0C92" w:rsidRPr="00854F04">
        <w:rPr>
          <w:rFonts w:ascii="Arial" w:hAnsi="Arial" w:cs="Arial"/>
        </w:rPr>
        <w:t xml:space="preserve"> kättesaadav üksnes eraisikutele).</w:t>
      </w:r>
    </w:p>
    <w:p w14:paraId="33BF7A47" w14:textId="5579C3FA" w:rsidR="009F7CB8" w:rsidRDefault="009F7CB8" w:rsidP="009F7CB8">
      <w:pPr>
        <w:pStyle w:val="Loendilik"/>
        <w:ind w:left="501"/>
        <w:jc w:val="both"/>
        <w:rPr>
          <w:rFonts w:ascii="Arial" w:hAnsi="Arial" w:cs="Arial"/>
        </w:rPr>
      </w:pPr>
    </w:p>
    <w:p w14:paraId="3B602291" w14:textId="77777777" w:rsidR="00854F04" w:rsidRDefault="00854F04" w:rsidP="009F7CB8">
      <w:pPr>
        <w:pStyle w:val="Loendilik"/>
        <w:ind w:left="501"/>
        <w:jc w:val="both"/>
        <w:rPr>
          <w:rFonts w:ascii="Arial" w:hAnsi="Arial" w:cs="Arial"/>
        </w:rPr>
      </w:pPr>
    </w:p>
    <w:p w14:paraId="53C2C584" w14:textId="77777777" w:rsidR="00047166" w:rsidRDefault="00047166" w:rsidP="00EB3CC1">
      <w:pPr>
        <w:pStyle w:val="Loendilik"/>
        <w:numPr>
          <w:ilvl w:val="0"/>
          <w:numId w:val="4"/>
        </w:numPr>
        <w:jc w:val="both"/>
        <w:rPr>
          <w:rFonts w:ascii="Arial" w:hAnsi="Arial" w:cs="Arial"/>
          <w:b/>
          <w:bCs/>
        </w:rPr>
      </w:pPr>
      <w:r w:rsidRPr="00EB3CC1">
        <w:rPr>
          <w:rFonts w:ascii="Arial" w:hAnsi="Arial" w:cs="Arial"/>
          <w:b/>
          <w:bCs/>
        </w:rPr>
        <w:lastRenderedPageBreak/>
        <w:t>Tööjõu tugimeetmed</w:t>
      </w:r>
    </w:p>
    <w:p w14:paraId="59D055D4" w14:textId="0C807E35" w:rsidR="009F7CB8" w:rsidRDefault="009F7CB8" w:rsidP="009F7CB8">
      <w:pPr>
        <w:pStyle w:val="Loendilik"/>
        <w:numPr>
          <w:ilvl w:val="0"/>
          <w:numId w:val="1"/>
        </w:numPr>
        <w:jc w:val="both"/>
        <w:rPr>
          <w:rFonts w:ascii="Arial" w:hAnsi="Arial" w:cs="Arial"/>
        </w:rPr>
      </w:pPr>
      <w:r>
        <w:rPr>
          <w:rFonts w:ascii="Arial" w:hAnsi="Arial" w:cs="Arial"/>
        </w:rPr>
        <w:t xml:space="preserve">Astuda kiireid samme töösuhteid ja tööturumeetmeid reguleerivate seaduste muutmiseks – </w:t>
      </w:r>
      <w:bookmarkStart w:id="1" w:name="_Hlk36129797"/>
      <w:r w:rsidR="00854F04">
        <w:rPr>
          <w:rFonts w:ascii="Arial" w:hAnsi="Arial" w:cs="Arial"/>
        </w:rPr>
        <w:t>etteteatamistähtaegade lühendamine</w:t>
      </w:r>
      <w:r w:rsidR="00482290">
        <w:rPr>
          <w:rStyle w:val="Allmrkuseviide"/>
          <w:rFonts w:ascii="Arial" w:hAnsi="Arial" w:cs="Arial"/>
        </w:rPr>
        <w:footnoteReference w:id="1"/>
      </w:r>
      <w:r w:rsidR="00854F04">
        <w:rPr>
          <w:rFonts w:ascii="Arial" w:hAnsi="Arial" w:cs="Arial"/>
        </w:rPr>
        <w:t>, sundpuhkuse võimalus</w:t>
      </w:r>
      <w:r w:rsidR="00376D83">
        <w:rPr>
          <w:rStyle w:val="Allmrkuseviide"/>
          <w:rFonts w:ascii="Arial" w:hAnsi="Arial" w:cs="Arial"/>
        </w:rPr>
        <w:footnoteReference w:id="2"/>
      </w:r>
      <w:r w:rsidR="00854F04">
        <w:rPr>
          <w:rFonts w:ascii="Arial" w:hAnsi="Arial" w:cs="Arial"/>
        </w:rPr>
        <w:t>; tööandja makstavate hüvitiste osaline katmine Töötukassa vahenditest</w:t>
      </w:r>
      <w:r w:rsidR="00376D83">
        <w:rPr>
          <w:rStyle w:val="Allmrkuseviide"/>
          <w:rFonts w:ascii="Arial" w:hAnsi="Arial" w:cs="Arial"/>
        </w:rPr>
        <w:footnoteReference w:id="3"/>
      </w:r>
      <w:r w:rsidR="00854F04">
        <w:rPr>
          <w:rFonts w:ascii="Arial" w:hAnsi="Arial" w:cs="Arial"/>
        </w:rPr>
        <w:t>; koondamise erisused kriisi ajal</w:t>
      </w:r>
      <w:r w:rsidR="00376D83">
        <w:rPr>
          <w:rStyle w:val="Allmrkuseviide"/>
          <w:rFonts w:ascii="Arial" w:hAnsi="Arial" w:cs="Arial"/>
        </w:rPr>
        <w:footnoteReference w:id="4"/>
      </w:r>
      <w:r w:rsidR="00EA1805">
        <w:rPr>
          <w:rFonts w:ascii="Arial" w:hAnsi="Arial" w:cs="Arial"/>
        </w:rPr>
        <w:t xml:space="preserve"> </w:t>
      </w:r>
      <w:r w:rsidR="00854F04">
        <w:rPr>
          <w:rFonts w:ascii="Arial" w:hAnsi="Arial" w:cs="Arial"/>
        </w:rPr>
        <w:t>jms</w:t>
      </w:r>
    </w:p>
    <w:bookmarkEnd w:id="1"/>
    <w:p w14:paraId="28798E8B" w14:textId="72413C62" w:rsidR="00047166" w:rsidRPr="001625E7" w:rsidRDefault="00047166" w:rsidP="004B058B">
      <w:pPr>
        <w:pStyle w:val="Loendilik"/>
        <w:numPr>
          <w:ilvl w:val="0"/>
          <w:numId w:val="1"/>
        </w:numPr>
        <w:jc w:val="both"/>
        <w:rPr>
          <w:rFonts w:ascii="Arial" w:hAnsi="Arial" w:cs="Arial"/>
        </w:rPr>
      </w:pPr>
      <w:r w:rsidRPr="00493A3D">
        <w:rPr>
          <w:rFonts w:ascii="Arial" w:hAnsi="Arial" w:cs="Arial"/>
        </w:rPr>
        <w:t xml:space="preserve">Säilitada </w:t>
      </w:r>
      <w:r w:rsidR="004B058B" w:rsidRPr="00493A3D">
        <w:rPr>
          <w:rFonts w:ascii="Arial" w:hAnsi="Arial" w:cs="Arial"/>
        </w:rPr>
        <w:t>töötasu hüvitist</w:t>
      </w:r>
      <w:r w:rsidR="006B6697">
        <w:rPr>
          <w:rStyle w:val="Allmrkuseviide"/>
          <w:rFonts w:ascii="Arial" w:hAnsi="Arial" w:cs="Arial"/>
        </w:rPr>
        <w:footnoteReference w:id="5"/>
      </w:r>
      <w:r w:rsidR="004B058B" w:rsidRPr="00493A3D">
        <w:rPr>
          <w:rFonts w:ascii="Arial" w:hAnsi="Arial" w:cs="Arial"/>
        </w:rPr>
        <w:t xml:space="preserve"> saavatele</w:t>
      </w:r>
      <w:r w:rsidRPr="00493A3D">
        <w:rPr>
          <w:rFonts w:ascii="Arial" w:hAnsi="Arial" w:cs="Arial"/>
        </w:rPr>
        <w:t xml:space="preserve"> töötajatele </w:t>
      </w:r>
      <w:r w:rsidR="004B058B" w:rsidRPr="00493A3D">
        <w:rPr>
          <w:rFonts w:ascii="Arial" w:hAnsi="Arial" w:cs="Arial"/>
        </w:rPr>
        <w:t>ja eriolukorra tagajärjel</w:t>
      </w:r>
      <w:r w:rsidR="00D60BA4" w:rsidRPr="00493A3D">
        <w:rPr>
          <w:rFonts w:ascii="Arial" w:hAnsi="Arial" w:cs="Arial"/>
        </w:rPr>
        <w:t xml:space="preserve"> </w:t>
      </w:r>
      <w:r w:rsidR="004B058B" w:rsidRPr="00493A3D">
        <w:rPr>
          <w:rFonts w:ascii="Arial" w:hAnsi="Arial" w:cs="Arial"/>
        </w:rPr>
        <w:t xml:space="preserve"> täielikult või osaliselt töö kaotanud ning seetõttu muid TTTS alusel</w:t>
      </w:r>
      <w:r w:rsidR="00FD2001" w:rsidRPr="00493A3D">
        <w:rPr>
          <w:rFonts w:ascii="Arial" w:hAnsi="Arial" w:cs="Arial"/>
        </w:rPr>
        <w:t xml:space="preserve"> makstavaid toetusi või tööturu</w:t>
      </w:r>
      <w:r w:rsidR="004B058B" w:rsidRPr="00493A3D">
        <w:rPr>
          <w:rFonts w:ascii="Arial" w:hAnsi="Arial" w:cs="Arial"/>
        </w:rPr>
        <w:t>teenuseid saavatele töötajatele</w:t>
      </w:r>
      <w:r w:rsidRPr="00493A3D">
        <w:rPr>
          <w:rFonts w:ascii="Arial" w:hAnsi="Arial" w:cs="Arial"/>
        </w:rPr>
        <w:t xml:space="preserve"> </w:t>
      </w:r>
      <w:r w:rsidR="004B058B" w:rsidRPr="00493A3D">
        <w:rPr>
          <w:rFonts w:ascii="Arial" w:hAnsi="Arial" w:cs="Arial"/>
        </w:rPr>
        <w:t>eelnimetatud hüvitised, teenused või toetused</w:t>
      </w:r>
      <w:r w:rsidRPr="00493A3D">
        <w:rPr>
          <w:rFonts w:ascii="Arial" w:hAnsi="Arial" w:cs="Arial"/>
        </w:rPr>
        <w:t xml:space="preserve">, juhul, kui nad leiavad ajutist tööd </w:t>
      </w:r>
      <w:r w:rsidR="004B058B" w:rsidRPr="00493A3D">
        <w:rPr>
          <w:rFonts w:ascii="Arial" w:hAnsi="Arial" w:cs="Arial"/>
        </w:rPr>
        <w:t>eriolukorra tõttu</w:t>
      </w:r>
      <w:r w:rsidRPr="00493A3D">
        <w:rPr>
          <w:rFonts w:ascii="Arial" w:hAnsi="Arial" w:cs="Arial"/>
        </w:rPr>
        <w:t xml:space="preserve"> ülekoor</w:t>
      </w:r>
      <w:r w:rsidR="004B058B" w:rsidRPr="00493A3D">
        <w:rPr>
          <w:rFonts w:ascii="Arial" w:hAnsi="Arial" w:cs="Arial"/>
        </w:rPr>
        <w:t>matud ettevõtetes või asutustes</w:t>
      </w:r>
      <w:r w:rsidR="003F0C92" w:rsidRPr="00493A3D">
        <w:rPr>
          <w:rFonts w:ascii="Arial" w:hAnsi="Arial" w:cs="Arial"/>
        </w:rPr>
        <w:t>.</w:t>
      </w:r>
      <w:r w:rsidR="004B058B" w:rsidRPr="00493A3D">
        <w:rPr>
          <w:rFonts w:ascii="Arial" w:hAnsi="Arial" w:cs="Arial"/>
        </w:rPr>
        <w:t xml:space="preserve"> </w:t>
      </w:r>
      <w:r w:rsidR="004B058B">
        <w:rPr>
          <w:rFonts w:ascii="Arial" w:hAnsi="Arial" w:cs="Arial"/>
        </w:rPr>
        <w:t>Meede on vajalik,</w:t>
      </w:r>
      <w:r w:rsidRPr="001625E7">
        <w:rPr>
          <w:rFonts w:ascii="Arial" w:hAnsi="Arial" w:cs="Arial"/>
        </w:rPr>
        <w:t xml:space="preserve"> et motiveerida ajutise töö vastuvõtmist</w:t>
      </w:r>
      <w:r w:rsidR="004B058B">
        <w:rPr>
          <w:rFonts w:ascii="Arial" w:hAnsi="Arial" w:cs="Arial"/>
        </w:rPr>
        <w:t xml:space="preserve"> ning</w:t>
      </w:r>
      <w:r w:rsidRPr="001625E7">
        <w:rPr>
          <w:rFonts w:ascii="Arial" w:hAnsi="Arial" w:cs="Arial"/>
        </w:rPr>
        <w:t xml:space="preserve"> </w:t>
      </w:r>
      <w:r w:rsidR="004B058B">
        <w:rPr>
          <w:rFonts w:ascii="Arial" w:hAnsi="Arial" w:cs="Arial"/>
        </w:rPr>
        <w:t>ühtlasi a</w:t>
      </w:r>
      <w:r w:rsidR="003F0C92">
        <w:rPr>
          <w:rFonts w:ascii="Arial" w:hAnsi="Arial" w:cs="Arial"/>
        </w:rPr>
        <w:t>nnab</w:t>
      </w:r>
      <w:r w:rsidR="004B058B">
        <w:rPr>
          <w:rFonts w:ascii="Arial" w:hAnsi="Arial" w:cs="Arial"/>
        </w:rPr>
        <w:t xml:space="preserve"> see peredele sissetuleku</w:t>
      </w:r>
      <w:r w:rsidRPr="001625E7">
        <w:rPr>
          <w:rFonts w:ascii="Arial" w:hAnsi="Arial" w:cs="Arial"/>
        </w:rPr>
        <w:t xml:space="preserve"> ja toetab siseturu nõudlust </w:t>
      </w:r>
      <w:r w:rsidR="003F0C92">
        <w:rPr>
          <w:rFonts w:ascii="Arial" w:hAnsi="Arial" w:cs="Arial"/>
        </w:rPr>
        <w:t xml:space="preserve">vahetult </w:t>
      </w:r>
      <w:r w:rsidRPr="001625E7">
        <w:rPr>
          <w:rFonts w:ascii="Arial" w:hAnsi="Arial" w:cs="Arial"/>
        </w:rPr>
        <w:t>pärast eriolukorra lõppemist.</w:t>
      </w:r>
    </w:p>
    <w:p w14:paraId="45A02076" w14:textId="77777777" w:rsidR="00493A3D" w:rsidRPr="000A17AF" w:rsidRDefault="004B058B" w:rsidP="001625E7">
      <w:pPr>
        <w:pStyle w:val="Loendilik"/>
        <w:numPr>
          <w:ilvl w:val="0"/>
          <w:numId w:val="1"/>
        </w:numPr>
        <w:jc w:val="both"/>
        <w:rPr>
          <w:rFonts w:ascii="Arial" w:hAnsi="Arial" w:cs="Arial"/>
        </w:rPr>
      </w:pPr>
      <w:r w:rsidRPr="000A17AF">
        <w:rPr>
          <w:rFonts w:ascii="Arial" w:hAnsi="Arial" w:cs="Arial"/>
        </w:rPr>
        <w:t xml:space="preserve">Kahetsusväärselt ei ole täna töötuskindlustusega kaetud juriidilise isiku juhtimis- või kontrollorgani liikmed; füüsilisest isikust ettevõtjad;  isikud, keda maksustamisel käsitatakse FIE-na  ning isikud, kes tegelevad ettevõtlusega läbi ettevõtluskonto. </w:t>
      </w:r>
    </w:p>
    <w:p w14:paraId="3F4CDEFD" w14:textId="568AB4BE" w:rsidR="00493A3D" w:rsidRDefault="004B058B" w:rsidP="00493A3D">
      <w:pPr>
        <w:pStyle w:val="Loendilik"/>
        <w:ind w:left="501"/>
        <w:jc w:val="both"/>
        <w:rPr>
          <w:rFonts w:ascii="Arial" w:hAnsi="Arial" w:cs="Arial"/>
        </w:rPr>
      </w:pPr>
      <w:r w:rsidRPr="00417E20">
        <w:rPr>
          <w:rFonts w:ascii="Arial" w:hAnsi="Arial" w:cs="Arial"/>
        </w:rPr>
        <w:t xml:space="preserve">Neil isikutel puudub ka võimalus süsteemiga vabatahtlikuks liitumiseks. Seetõttu on </w:t>
      </w:r>
      <w:r w:rsidR="00ED2925">
        <w:rPr>
          <w:rFonts w:ascii="Arial" w:hAnsi="Arial" w:cs="Arial"/>
        </w:rPr>
        <w:t xml:space="preserve">ligikaudu </w:t>
      </w:r>
      <w:r w:rsidR="006778C1">
        <w:rPr>
          <w:rFonts w:ascii="Arial" w:hAnsi="Arial" w:cs="Arial"/>
        </w:rPr>
        <w:t>4</w:t>
      </w:r>
      <w:r w:rsidR="00ED2925">
        <w:rPr>
          <w:rFonts w:ascii="Arial" w:hAnsi="Arial" w:cs="Arial"/>
        </w:rPr>
        <w:t xml:space="preserve">0 000 kuni </w:t>
      </w:r>
      <w:r w:rsidR="006778C1">
        <w:rPr>
          <w:rFonts w:ascii="Arial" w:hAnsi="Arial" w:cs="Arial"/>
        </w:rPr>
        <w:t>5</w:t>
      </w:r>
      <w:r w:rsidR="00ED2925">
        <w:rPr>
          <w:rFonts w:ascii="Arial" w:hAnsi="Arial" w:cs="Arial"/>
        </w:rPr>
        <w:t xml:space="preserve">0 000 </w:t>
      </w:r>
      <w:r w:rsidRPr="00417E20">
        <w:rPr>
          <w:rFonts w:ascii="Arial" w:hAnsi="Arial" w:cs="Arial"/>
        </w:rPr>
        <w:t xml:space="preserve"> krii</w:t>
      </w:r>
      <w:r w:rsidR="00ED2925">
        <w:rPr>
          <w:rFonts w:ascii="Arial" w:hAnsi="Arial" w:cs="Arial"/>
        </w:rPr>
        <w:t>si tõttu kannatanud inimest – ettevõtja</w:t>
      </w:r>
      <w:r w:rsidRPr="00417E20">
        <w:rPr>
          <w:rFonts w:ascii="Arial" w:hAnsi="Arial" w:cs="Arial"/>
        </w:rPr>
        <w:t>d</w:t>
      </w:r>
      <w:r w:rsidR="00FD2001">
        <w:rPr>
          <w:rFonts w:ascii="Arial" w:hAnsi="Arial" w:cs="Arial"/>
        </w:rPr>
        <w:t xml:space="preserve"> - </w:t>
      </w:r>
      <w:r w:rsidRPr="00417E20">
        <w:rPr>
          <w:rFonts w:ascii="Arial" w:hAnsi="Arial" w:cs="Arial"/>
        </w:rPr>
        <w:t xml:space="preserve"> täna vastuvõetud </w:t>
      </w:r>
      <w:r w:rsidR="00FD2001">
        <w:rPr>
          <w:rFonts w:ascii="Arial" w:hAnsi="Arial" w:cs="Arial"/>
        </w:rPr>
        <w:t xml:space="preserve">töötasu hüvitise ja teiste </w:t>
      </w:r>
      <w:r w:rsidRPr="00417E20">
        <w:rPr>
          <w:rFonts w:ascii="Arial" w:hAnsi="Arial" w:cs="Arial"/>
        </w:rPr>
        <w:t xml:space="preserve">meetmetega täielikult katmata ning neil puudub igasugune ligipääs riigi abipakettidele. </w:t>
      </w:r>
    </w:p>
    <w:p w14:paraId="5A5E2CE2" w14:textId="2244C972" w:rsidR="00047166" w:rsidRDefault="004B058B" w:rsidP="00493A3D">
      <w:pPr>
        <w:pStyle w:val="Loendilik"/>
        <w:ind w:left="501"/>
        <w:jc w:val="both"/>
        <w:rPr>
          <w:rFonts w:ascii="Arial" w:hAnsi="Arial" w:cs="Arial"/>
          <w:u w:val="single"/>
        </w:rPr>
      </w:pPr>
      <w:r w:rsidRPr="00417E20">
        <w:rPr>
          <w:rFonts w:ascii="Arial" w:hAnsi="Arial" w:cs="Arial"/>
          <w:u w:val="single"/>
        </w:rPr>
        <w:t xml:space="preserve">On hädavajalik tagada </w:t>
      </w:r>
      <w:r w:rsidR="00ED2925">
        <w:rPr>
          <w:rFonts w:ascii="Arial" w:hAnsi="Arial" w:cs="Arial"/>
          <w:u w:val="single"/>
        </w:rPr>
        <w:t xml:space="preserve">VKE-de </w:t>
      </w:r>
      <w:r w:rsidRPr="00417E20">
        <w:rPr>
          <w:rFonts w:ascii="Arial" w:hAnsi="Arial" w:cs="Arial"/>
          <w:u w:val="single"/>
        </w:rPr>
        <w:t xml:space="preserve"> </w:t>
      </w:r>
      <w:r w:rsidR="006C535F" w:rsidRPr="00417E20">
        <w:rPr>
          <w:rFonts w:ascii="Arial" w:hAnsi="Arial" w:cs="Arial"/>
          <w:u w:val="single"/>
        </w:rPr>
        <w:t>juhatuse liikmetele</w:t>
      </w:r>
      <w:r w:rsidRPr="00417E20">
        <w:rPr>
          <w:rFonts w:ascii="Arial" w:hAnsi="Arial" w:cs="Arial"/>
          <w:u w:val="single"/>
        </w:rPr>
        <w:t xml:space="preserve"> ja FIE-dele </w:t>
      </w:r>
      <w:r w:rsidR="006C535F" w:rsidRPr="00417E20">
        <w:rPr>
          <w:rFonts w:ascii="Arial" w:hAnsi="Arial" w:cs="Arial"/>
          <w:u w:val="single"/>
        </w:rPr>
        <w:t xml:space="preserve">  töö katkemis</w:t>
      </w:r>
      <w:r w:rsidR="00740A74" w:rsidRPr="00417E20">
        <w:rPr>
          <w:rFonts w:ascii="Arial" w:hAnsi="Arial" w:cs="Arial"/>
          <w:u w:val="single"/>
        </w:rPr>
        <w:t>ega seotud tugimeetmed sarnaselt töölepingu alusel töötavate isikutega</w:t>
      </w:r>
      <w:r w:rsidR="00493A3D">
        <w:rPr>
          <w:rFonts w:ascii="Arial" w:hAnsi="Arial" w:cs="Arial"/>
          <w:u w:val="single"/>
        </w:rPr>
        <w:t xml:space="preserve">. Võimalus on seda teha </w:t>
      </w:r>
      <w:r w:rsidR="001306B6">
        <w:rPr>
          <w:rFonts w:ascii="Arial" w:hAnsi="Arial" w:cs="Arial"/>
          <w:u w:val="single"/>
        </w:rPr>
        <w:t>kodanikupalgana või</w:t>
      </w:r>
      <w:r w:rsidR="00740A74" w:rsidRPr="00417E20">
        <w:rPr>
          <w:rFonts w:ascii="Arial" w:hAnsi="Arial" w:cs="Arial"/>
          <w:u w:val="single"/>
        </w:rPr>
        <w:t xml:space="preserve"> käsitledes selleks sissetulekuna juhtorgani liikme tasu ja FIE eelmise kalendriaasta sissetulekut. Kui FIE on alustanud tegevust käesoleval kalendriaastal, siis lähtuda miinimumpalgast.</w:t>
      </w:r>
    </w:p>
    <w:p w14:paraId="69ECB164" w14:textId="77777777" w:rsidR="00EB3CC1" w:rsidRPr="00740A74" w:rsidRDefault="00EB3CC1" w:rsidP="00EB3CC1">
      <w:pPr>
        <w:pStyle w:val="Loendilik"/>
        <w:ind w:left="360"/>
        <w:jc w:val="both"/>
        <w:rPr>
          <w:rFonts w:ascii="Arial" w:hAnsi="Arial" w:cs="Arial"/>
          <w:b/>
          <w:bCs/>
          <w:u w:val="single"/>
        </w:rPr>
      </w:pPr>
    </w:p>
    <w:p w14:paraId="385E3A9F" w14:textId="77777777" w:rsidR="00047166" w:rsidRDefault="00047166" w:rsidP="00EB3CC1">
      <w:pPr>
        <w:pStyle w:val="Loendilik"/>
        <w:numPr>
          <w:ilvl w:val="0"/>
          <w:numId w:val="4"/>
        </w:numPr>
        <w:jc w:val="both"/>
        <w:rPr>
          <w:rFonts w:ascii="Arial" w:hAnsi="Arial" w:cs="Arial"/>
          <w:b/>
          <w:bCs/>
        </w:rPr>
      </w:pPr>
      <w:r w:rsidRPr="00EB3CC1">
        <w:rPr>
          <w:rFonts w:ascii="Arial" w:hAnsi="Arial" w:cs="Arial"/>
          <w:b/>
          <w:bCs/>
        </w:rPr>
        <w:t>Maksupoliitilised meetmed</w:t>
      </w:r>
    </w:p>
    <w:p w14:paraId="37129C3A" w14:textId="16447473" w:rsidR="00493A3D" w:rsidRDefault="001306B6" w:rsidP="001625E7">
      <w:pPr>
        <w:pStyle w:val="Loendilik"/>
        <w:numPr>
          <w:ilvl w:val="0"/>
          <w:numId w:val="1"/>
        </w:numPr>
        <w:jc w:val="both"/>
        <w:rPr>
          <w:rFonts w:ascii="Arial" w:hAnsi="Arial" w:cs="Arial"/>
        </w:rPr>
      </w:pPr>
      <w:r>
        <w:rPr>
          <w:rFonts w:ascii="Arial" w:hAnsi="Arial" w:cs="Arial"/>
        </w:rPr>
        <w:t>Oleme seisukohal</w:t>
      </w:r>
      <w:r w:rsidR="00740A74">
        <w:rPr>
          <w:rFonts w:ascii="Arial" w:hAnsi="Arial" w:cs="Arial"/>
        </w:rPr>
        <w:t>, et Vab</w:t>
      </w:r>
      <w:r w:rsidR="00FA48A4">
        <w:rPr>
          <w:rFonts w:ascii="Arial" w:hAnsi="Arial" w:cs="Arial"/>
        </w:rPr>
        <w:t>a</w:t>
      </w:r>
      <w:r w:rsidR="00740A74">
        <w:rPr>
          <w:rFonts w:ascii="Arial" w:hAnsi="Arial" w:cs="Arial"/>
        </w:rPr>
        <w:t>riigi Valitsuse otsus vabastada FIE-d 2. kvartali avans</w:t>
      </w:r>
      <w:r w:rsidR="00047166" w:rsidRPr="001625E7">
        <w:rPr>
          <w:rFonts w:ascii="Arial" w:hAnsi="Arial" w:cs="Arial"/>
        </w:rPr>
        <w:t xml:space="preserve">ilise sotsiaalmaksu </w:t>
      </w:r>
      <w:r w:rsidR="00740A74">
        <w:rPr>
          <w:rFonts w:ascii="Arial" w:hAnsi="Arial" w:cs="Arial"/>
        </w:rPr>
        <w:t xml:space="preserve">maksmise kohustusest ei </w:t>
      </w:r>
      <w:r w:rsidR="00047166" w:rsidRPr="001625E7">
        <w:rPr>
          <w:rFonts w:ascii="Arial" w:hAnsi="Arial" w:cs="Arial"/>
        </w:rPr>
        <w:t xml:space="preserve"> </w:t>
      </w:r>
      <w:r w:rsidR="00740A74">
        <w:rPr>
          <w:rFonts w:ascii="Arial" w:hAnsi="Arial" w:cs="Arial"/>
        </w:rPr>
        <w:t>ole piisav</w:t>
      </w:r>
      <w:r w:rsidR="00047166" w:rsidRPr="001625E7">
        <w:rPr>
          <w:rFonts w:ascii="Arial" w:hAnsi="Arial" w:cs="Arial"/>
        </w:rPr>
        <w:t>, sest majandustegevuse</w:t>
      </w:r>
      <w:r w:rsidR="003F0C92">
        <w:rPr>
          <w:rFonts w:ascii="Arial" w:hAnsi="Arial" w:cs="Arial"/>
        </w:rPr>
        <w:t xml:space="preserve"> ja tulude </w:t>
      </w:r>
      <w:r w:rsidR="00047166" w:rsidRPr="001625E7">
        <w:rPr>
          <w:rFonts w:ascii="Arial" w:hAnsi="Arial" w:cs="Arial"/>
        </w:rPr>
        <w:t xml:space="preserve">taastumine ei toimu </w:t>
      </w:r>
      <w:r w:rsidR="00740A74">
        <w:rPr>
          <w:rFonts w:ascii="Arial" w:hAnsi="Arial" w:cs="Arial"/>
        </w:rPr>
        <w:t>koh</w:t>
      </w:r>
      <w:r>
        <w:rPr>
          <w:rFonts w:ascii="Arial" w:hAnsi="Arial" w:cs="Arial"/>
        </w:rPr>
        <w:t xml:space="preserve">e peale eriolukorra tühistamist. </w:t>
      </w:r>
    </w:p>
    <w:p w14:paraId="7FE16069" w14:textId="0CE2DE48" w:rsidR="00047166" w:rsidRPr="00493A3D" w:rsidRDefault="001306B6" w:rsidP="00493A3D">
      <w:pPr>
        <w:pStyle w:val="Loendilik"/>
        <w:ind w:left="501"/>
        <w:jc w:val="both"/>
        <w:rPr>
          <w:rFonts w:ascii="Arial" w:hAnsi="Arial" w:cs="Arial"/>
          <w:u w:val="single"/>
        </w:rPr>
      </w:pPr>
      <w:r w:rsidRPr="00493A3D">
        <w:rPr>
          <w:rFonts w:ascii="Arial" w:hAnsi="Arial" w:cs="Arial"/>
          <w:u w:val="single"/>
        </w:rPr>
        <w:t>O</w:t>
      </w:r>
      <w:r w:rsidR="00740A74" w:rsidRPr="00493A3D">
        <w:rPr>
          <w:rFonts w:ascii="Arial" w:hAnsi="Arial" w:cs="Arial"/>
          <w:u w:val="single"/>
        </w:rPr>
        <w:t xml:space="preserve">n vajalik vabastada </w:t>
      </w:r>
      <w:proofErr w:type="spellStart"/>
      <w:r w:rsidR="00740A74" w:rsidRPr="00493A3D">
        <w:rPr>
          <w:rFonts w:ascii="Arial" w:hAnsi="Arial" w:cs="Arial"/>
          <w:u w:val="single"/>
        </w:rPr>
        <w:t>FIE-d</w:t>
      </w:r>
      <w:proofErr w:type="spellEnd"/>
      <w:r w:rsidR="00740A74" w:rsidRPr="00493A3D">
        <w:rPr>
          <w:rFonts w:ascii="Arial" w:hAnsi="Arial" w:cs="Arial"/>
          <w:u w:val="single"/>
        </w:rPr>
        <w:t xml:space="preserve"> kuni 2020. asta lõpuni (ehk ka 3. Ja 4. </w:t>
      </w:r>
      <w:r w:rsidR="00493A3D" w:rsidRPr="00493A3D">
        <w:rPr>
          <w:rFonts w:ascii="Arial" w:hAnsi="Arial" w:cs="Arial"/>
          <w:u w:val="single"/>
        </w:rPr>
        <w:t>k</w:t>
      </w:r>
      <w:r w:rsidR="00740A74" w:rsidRPr="00493A3D">
        <w:rPr>
          <w:rFonts w:ascii="Arial" w:hAnsi="Arial" w:cs="Arial"/>
          <w:u w:val="single"/>
        </w:rPr>
        <w:t xml:space="preserve">vartalis) sotsiaalmaksu </w:t>
      </w:r>
      <w:proofErr w:type="spellStart"/>
      <w:r w:rsidR="00740A74" w:rsidRPr="00493A3D">
        <w:rPr>
          <w:rFonts w:ascii="Arial" w:hAnsi="Arial" w:cs="Arial"/>
          <w:u w:val="single"/>
        </w:rPr>
        <w:t>avan</w:t>
      </w:r>
      <w:r w:rsidR="000A17AF">
        <w:rPr>
          <w:rFonts w:ascii="Arial" w:hAnsi="Arial" w:cs="Arial"/>
          <w:u w:val="single"/>
        </w:rPr>
        <w:t>s</w:t>
      </w:r>
      <w:r w:rsidR="00740A74" w:rsidRPr="00493A3D">
        <w:rPr>
          <w:rFonts w:ascii="Arial" w:hAnsi="Arial" w:cs="Arial"/>
          <w:u w:val="single"/>
        </w:rPr>
        <w:t>ilise</w:t>
      </w:r>
      <w:proofErr w:type="spellEnd"/>
      <w:r w:rsidR="00740A74" w:rsidRPr="00493A3D">
        <w:rPr>
          <w:rFonts w:ascii="Arial" w:hAnsi="Arial" w:cs="Arial"/>
          <w:u w:val="single"/>
        </w:rPr>
        <w:t xml:space="preserve"> makse tasumise kohustusest.</w:t>
      </w:r>
    </w:p>
    <w:p w14:paraId="043C92E9" w14:textId="77777777" w:rsidR="00047166" w:rsidRPr="001625E7" w:rsidRDefault="00047166" w:rsidP="001625E7">
      <w:pPr>
        <w:pStyle w:val="Loendilik"/>
        <w:numPr>
          <w:ilvl w:val="0"/>
          <w:numId w:val="1"/>
        </w:numPr>
        <w:jc w:val="both"/>
        <w:rPr>
          <w:rFonts w:ascii="Arial" w:hAnsi="Arial" w:cs="Arial"/>
        </w:rPr>
      </w:pPr>
      <w:r w:rsidRPr="001625E7">
        <w:rPr>
          <w:rFonts w:ascii="Arial" w:hAnsi="Arial" w:cs="Arial"/>
        </w:rPr>
        <w:t xml:space="preserve">Võimaldada kriisis kannatanud </w:t>
      </w:r>
      <w:r w:rsidR="00740A74">
        <w:rPr>
          <w:rFonts w:ascii="Arial" w:hAnsi="Arial" w:cs="Arial"/>
        </w:rPr>
        <w:t>VKE-dele ja FIE-dele</w:t>
      </w:r>
      <w:r w:rsidRPr="001625E7">
        <w:rPr>
          <w:rFonts w:ascii="Arial" w:hAnsi="Arial" w:cs="Arial"/>
        </w:rPr>
        <w:t xml:space="preserve"> intressivaba maksude ajatamist 12-18 kuu jooksul peale eriolukorra lõppemist.</w:t>
      </w:r>
    </w:p>
    <w:p w14:paraId="66531940" w14:textId="0315F51C" w:rsidR="00493A3D" w:rsidRDefault="00740A74" w:rsidP="001625E7">
      <w:pPr>
        <w:pStyle w:val="Loendilik"/>
        <w:numPr>
          <w:ilvl w:val="0"/>
          <w:numId w:val="1"/>
        </w:numPr>
        <w:jc w:val="both"/>
        <w:rPr>
          <w:rFonts w:ascii="Arial" w:hAnsi="Arial" w:cs="Arial"/>
        </w:rPr>
      </w:pPr>
      <w:r>
        <w:rPr>
          <w:rFonts w:ascii="Arial" w:hAnsi="Arial" w:cs="Arial"/>
        </w:rPr>
        <w:t>On vajalik realiseerida</w:t>
      </w:r>
      <w:r w:rsidR="0095370A">
        <w:rPr>
          <w:rFonts w:ascii="Arial" w:hAnsi="Arial" w:cs="Arial"/>
          <w:color w:val="FF0000"/>
        </w:rPr>
        <w:t xml:space="preserve"> </w:t>
      </w:r>
      <w:r>
        <w:rPr>
          <w:rFonts w:ascii="Arial" w:hAnsi="Arial" w:cs="Arial"/>
        </w:rPr>
        <w:t>vähemalt kriisi ajaks</w:t>
      </w:r>
      <w:r w:rsidR="0095370A">
        <w:rPr>
          <w:rFonts w:ascii="Arial" w:hAnsi="Arial" w:cs="Arial"/>
        </w:rPr>
        <w:t xml:space="preserve"> </w:t>
      </w:r>
      <w:r>
        <w:rPr>
          <w:rFonts w:ascii="Arial" w:hAnsi="Arial" w:cs="Arial"/>
        </w:rPr>
        <w:t xml:space="preserve"> EVEA </w:t>
      </w:r>
      <w:r w:rsidR="001306B6">
        <w:rPr>
          <w:rFonts w:ascii="Arial" w:hAnsi="Arial" w:cs="Arial"/>
        </w:rPr>
        <w:t xml:space="preserve">ammune ettepanek ning  kaotada </w:t>
      </w:r>
      <w:r w:rsidR="00476CED">
        <w:rPr>
          <w:rFonts w:ascii="Arial" w:hAnsi="Arial" w:cs="Arial"/>
        </w:rPr>
        <w:t xml:space="preserve"> (nt. 2020.a. lõppuni)</w:t>
      </w:r>
      <w:r>
        <w:rPr>
          <w:rFonts w:ascii="Arial" w:hAnsi="Arial" w:cs="Arial"/>
        </w:rPr>
        <w:t xml:space="preserve"> </w:t>
      </w:r>
      <w:r w:rsidR="00047166" w:rsidRPr="001625E7">
        <w:rPr>
          <w:rFonts w:ascii="Arial" w:hAnsi="Arial" w:cs="Arial"/>
        </w:rPr>
        <w:t>„pilootprojektina“ sotsiaalmaksu alamäär</w:t>
      </w:r>
      <w:r w:rsidR="00493A3D">
        <w:rPr>
          <w:rFonts w:ascii="Arial" w:hAnsi="Arial" w:cs="Arial"/>
        </w:rPr>
        <w:t>.</w:t>
      </w:r>
    </w:p>
    <w:p w14:paraId="22DCA460" w14:textId="245C129C" w:rsidR="00047166" w:rsidRPr="001625E7" w:rsidRDefault="00493A3D" w:rsidP="00493A3D">
      <w:pPr>
        <w:pStyle w:val="Loendilik"/>
        <w:ind w:left="501"/>
        <w:jc w:val="both"/>
        <w:rPr>
          <w:rFonts w:ascii="Arial" w:hAnsi="Arial" w:cs="Arial"/>
        </w:rPr>
      </w:pPr>
      <w:r>
        <w:rPr>
          <w:rFonts w:ascii="Arial" w:hAnsi="Arial" w:cs="Arial"/>
        </w:rPr>
        <w:t>Alammäära kaotamine on vajalik,</w:t>
      </w:r>
      <w:r w:rsidR="00047166" w:rsidRPr="001625E7">
        <w:rPr>
          <w:rFonts w:ascii="Arial" w:hAnsi="Arial" w:cs="Arial"/>
        </w:rPr>
        <w:t xml:space="preserve"> et </w:t>
      </w:r>
      <w:r>
        <w:rPr>
          <w:rFonts w:ascii="Arial" w:hAnsi="Arial" w:cs="Arial"/>
        </w:rPr>
        <w:t>vähendada ettevõtte püsikulusid</w:t>
      </w:r>
      <w:r w:rsidR="00740A74">
        <w:rPr>
          <w:rFonts w:ascii="Arial" w:hAnsi="Arial" w:cs="Arial"/>
        </w:rPr>
        <w:t xml:space="preserve"> ning säilitada maksimaalselt töökohti.</w:t>
      </w:r>
      <w:r w:rsidR="00047166" w:rsidRPr="001625E7">
        <w:rPr>
          <w:rFonts w:ascii="Arial" w:hAnsi="Arial" w:cs="Arial"/>
        </w:rPr>
        <w:t xml:space="preserve"> See </w:t>
      </w:r>
      <w:r w:rsidR="00740A74">
        <w:rPr>
          <w:rFonts w:ascii="Arial" w:hAnsi="Arial" w:cs="Arial"/>
        </w:rPr>
        <w:t xml:space="preserve">meede </w:t>
      </w:r>
      <w:r w:rsidR="00047166" w:rsidRPr="001625E7">
        <w:rPr>
          <w:rFonts w:ascii="Arial" w:hAnsi="Arial" w:cs="Arial"/>
        </w:rPr>
        <w:t xml:space="preserve">võimaldaks </w:t>
      </w:r>
      <w:r>
        <w:rPr>
          <w:rFonts w:ascii="Arial" w:hAnsi="Arial" w:cs="Arial"/>
        </w:rPr>
        <w:t>luua</w:t>
      </w:r>
      <w:r w:rsidR="00047166" w:rsidRPr="001625E7">
        <w:rPr>
          <w:rFonts w:ascii="Arial" w:hAnsi="Arial" w:cs="Arial"/>
        </w:rPr>
        <w:t xml:space="preserve"> </w:t>
      </w:r>
      <w:r w:rsidR="00740A74">
        <w:rPr>
          <w:rFonts w:ascii="Arial" w:hAnsi="Arial" w:cs="Arial"/>
        </w:rPr>
        <w:t>ka osalise tööajaga töök</w:t>
      </w:r>
      <w:r w:rsidR="00740A74" w:rsidRPr="00493A3D">
        <w:rPr>
          <w:rFonts w:ascii="Arial" w:hAnsi="Arial" w:cs="Arial"/>
        </w:rPr>
        <w:t>oh</w:t>
      </w:r>
      <w:r w:rsidR="00740A74">
        <w:rPr>
          <w:rFonts w:ascii="Arial" w:hAnsi="Arial" w:cs="Arial"/>
        </w:rPr>
        <w:t>t</w:t>
      </w:r>
      <w:r>
        <w:rPr>
          <w:rFonts w:ascii="Arial" w:hAnsi="Arial" w:cs="Arial"/>
        </w:rPr>
        <w:t>i</w:t>
      </w:r>
      <w:r w:rsidR="00047166" w:rsidRPr="001625E7">
        <w:rPr>
          <w:rFonts w:ascii="Arial" w:hAnsi="Arial" w:cs="Arial"/>
        </w:rPr>
        <w:t xml:space="preserve">. </w:t>
      </w:r>
      <w:r w:rsidR="00740A74">
        <w:rPr>
          <w:rFonts w:ascii="Arial" w:hAnsi="Arial" w:cs="Arial"/>
        </w:rPr>
        <w:t xml:space="preserve">Meetme </w:t>
      </w:r>
      <w:r w:rsidR="00740A74">
        <w:rPr>
          <w:rFonts w:ascii="Arial" w:hAnsi="Arial" w:cs="Arial"/>
        </w:rPr>
        <w:lastRenderedPageBreak/>
        <w:t>rakendamisel on riigil võimalik hinnata selle mõju ning otsustada sotsiaalmaksu alammäära kaotamine tähtajatult.</w:t>
      </w:r>
    </w:p>
    <w:p w14:paraId="059AC567" w14:textId="75BBCEBC" w:rsidR="00A90A19" w:rsidRPr="00FA077F" w:rsidRDefault="00740A74" w:rsidP="001625E7">
      <w:pPr>
        <w:pStyle w:val="Loendilik"/>
        <w:numPr>
          <w:ilvl w:val="0"/>
          <w:numId w:val="1"/>
        </w:numPr>
        <w:jc w:val="both"/>
        <w:rPr>
          <w:rFonts w:ascii="Arial" w:hAnsi="Arial" w:cs="Arial"/>
          <w:color w:val="FF0000"/>
        </w:rPr>
      </w:pPr>
      <w:r w:rsidRPr="00FA077F">
        <w:rPr>
          <w:rFonts w:ascii="Arial" w:hAnsi="Arial" w:cs="Arial"/>
        </w:rPr>
        <w:t>Langetada</w:t>
      </w:r>
      <w:r w:rsidR="00A90A19" w:rsidRPr="00FA077F">
        <w:rPr>
          <w:rFonts w:ascii="Arial" w:hAnsi="Arial" w:cs="Arial"/>
        </w:rPr>
        <w:t xml:space="preserve"> käibemaksu määra 9%-</w:t>
      </w:r>
      <w:proofErr w:type="spellStart"/>
      <w:r w:rsidRPr="00FA077F">
        <w:rPr>
          <w:rFonts w:ascii="Arial" w:hAnsi="Arial" w:cs="Arial"/>
        </w:rPr>
        <w:t>ni</w:t>
      </w:r>
      <w:proofErr w:type="spellEnd"/>
      <w:r w:rsidRPr="00FA077F">
        <w:rPr>
          <w:rFonts w:ascii="Arial" w:hAnsi="Arial" w:cs="Arial"/>
        </w:rPr>
        <w:t xml:space="preserve"> </w:t>
      </w:r>
      <w:r w:rsidR="00904F87">
        <w:rPr>
          <w:rFonts w:ascii="Arial" w:hAnsi="Arial" w:cs="Arial"/>
        </w:rPr>
        <w:t xml:space="preserve">kriisis </w:t>
      </w:r>
      <w:r w:rsidRPr="00FA077F">
        <w:rPr>
          <w:rFonts w:ascii="Arial" w:hAnsi="Arial" w:cs="Arial"/>
        </w:rPr>
        <w:t>enim</w:t>
      </w:r>
      <w:r w:rsidR="00904F87">
        <w:rPr>
          <w:rFonts w:ascii="Arial" w:hAnsi="Arial" w:cs="Arial"/>
        </w:rPr>
        <w:t xml:space="preserve"> </w:t>
      </w:r>
      <w:r w:rsidRPr="00FA077F">
        <w:rPr>
          <w:rFonts w:ascii="Arial" w:hAnsi="Arial" w:cs="Arial"/>
        </w:rPr>
        <w:t>kannatanu</w:t>
      </w:r>
      <w:r w:rsidR="00904F87">
        <w:rPr>
          <w:rFonts w:ascii="Arial" w:hAnsi="Arial" w:cs="Arial"/>
        </w:rPr>
        <w:t>d</w:t>
      </w:r>
      <w:r w:rsidRPr="00FA077F">
        <w:rPr>
          <w:rFonts w:ascii="Arial" w:hAnsi="Arial" w:cs="Arial"/>
        </w:rPr>
        <w:t xml:space="preserve"> majandussektorite</w:t>
      </w:r>
      <w:r w:rsidR="00493A3D">
        <w:rPr>
          <w:rFonts w:ascii="Arial" w:hAnsi="Arial" w:cs="Arial"/>
        </w:rPr>
        <w:t xml:space="preserve"> - </w:t>
      </w:r>
      <w:r w:rsidR="00FA077F" w:rsidRPr="00FA077F">
        <w:rPr>
          <w:rFonts w:ascii="Arial" w:hAnsi="Arial" w:cs="Arial"/>
        </w:rPr>
        <w:t xml:space="preserve"> </w:t>
      </w:r>
      <w:r w:rsidRPr="00FA077F">
        <w:rPr>
          <w:rFonts w:ascii="Arial" w:hAnsi="Arial" w:cs="Arial"/>
        </w:rPr>
        <w:t>m</w:t>
      </w:r>
      <w:r w:rsidR="00A90A19" w:rsidRPr="00FA077F">
        <w:rPr>
          <w:rFonts w:ascii="Arial" w:hAnsi="Arial" w:cs="Arial"/>
        </w:rPr>
        <w:t>ajutus, toitlustus, reisikorraldus, üritus</w:t>
      </w:r>
      <w:r w:rsidR="00493A3D">
        <w:rPr>
          <w:rFonts w:ascii="Arial" w:hAnsi="Arial" w:cs="Arial"/>
        </w:rPr>
        <w:t xml:space="preserve">te </w:t>
      </w:r>
      <w:r w:rsidR="00A90A19" w:rsidRPr="00FA077F">
        <w:rPr>
          <w:rFonts w:ascii="Arial" w:hAnsi="Arial" w:cs="Arial"/>
        </w:rPr>
        <w:t>korraldus</w:t>
      </w:r>
      <w:r w:rsidRPr="00FA077F">
        <w:rPr>
          <w:rFonts w:ascii="Arial" w:hAnsi="Arial" w:cs="Arial"/>
        </w:rPr>
        <w:t>, kontsert</w:t>
      </w:r>
      <w:r w:rsidR="009C7E4A">
        <w:rPr>
          <w:rFonts w:ascii="Arial" w:hAnsi="Arial" w:cs="Arial"/>
        </w:rPr>
        <w:t>- ja teatri</w:t>
      </w:r>
      <w:r w:rsidRPr="00FA077F">
        <w:rPr>
          <w:rFonts w:ascii="Arial" w:hAnsi="Arial" w:cs="Arial"/>
        </w:rPr>
        <w:t>tegevus</w:t>
      </w:r>
      <w:r w:rsidR="00493A3D">
        <w:rPr>
          <w:rFonts w:ascii="Arial" w:hAnsi="Arial" w:cs="Arial"/>
        </w:rPr>
        <w:t xml:space="preserve">, muuseumid - </w:t>
      </w:r>
      <w:r w:rsidR="00FA077F" w:rsidRPr="00FA077F">
        <w:rPr>
          <w:rFonts w:ascii="Arial" w:hAnsi="Arial" w:cs="Arial"/>
        </w:rPr>
        <w:t>toodetele ja teenustele perioodiks 2020-2021.a.</w:t>
      </w:r>
      <w:r w:rsidR="00A90A19" w:rsidRPr="00FA077F">
        <w:rPr>
          <w:rFonts w:ascii="Arial" w:hAnsi="Arial" w:cs="Arial"/>
        </w:rPr>
        <w:t xml:space="preserve"> </w:t>
      </w:r>
    </w:p>
    <w:p w14:paraId="1D93C1AF" w14:textId="67EC9B3E" w:rsidR="00A90A19" w:rsidRDefault="00A90A19" w:rsidP="001625E7">
      <w:pPr>
        <w:pStyle w:val="Loendilik"/>
        <w:numPr>
          <w:ilvl w:val="0"/>
          <w:numId w:val="1"/>
        </w:numPr>
        <w:jc w:val="both"/>
        <w:rPr>
          <w:rFonts w:ascii="Arial" w:hAnsi="Arial" w:cs="Arial"/>
        </w:rPr>
      </w:pPr>
      <w:r w:rsidRPr="001625E7">
        <w:rPr>
          <w:rFonts w:ascii="Arial" w:hAnsi="Arial" w:cs="Arial"/>
        </w:rPr>
        <w:t xml:space="preserve">Lubada </w:t>
      </w:r>
      <w:r w:rsidR="00904F87">
        <w:rPr>
          <w:rFonts w:ascii="Arial" w:hAnsi="Arial" w:cs="Arial"/>
        </w:rPr>
        <w:t xml:space="preserve">eriolukorra kehtestamisest </w:t>
      </w:r>
      <w:r w:rsidRPr="001625E7">
        <w:rPr>
          <w:rFonts w:ascii="Arial" w:hAnsi="Arial" w:cs="Arial"/>
        </w:rPr>
        <w:t>kuni 6 kuuks</w:t>
      </w:r>
      <w:r w:rsidR="0095370A">
        <w:rPr>
          <w:rFonts w:ascii="Arial" w:hAnsi="Arial" w:cs="Arial"/>
        </w:rPr>
        <w:t xml:space="preserve"> </w:t>
      </w:r>
      <w:r w:rsidRPr="001625E7">
        <w:rPr>
          <w:rFonts w:ascii="Arial" w:hAnsi="Arial" w:cs="Arial"/>
        </w:rPr>
        <w:t xml:space="preserve"> kõigil VKE-</w:t>
      </w:r>
      <w:proofErr w:type="spellStart"/>
      <w:r w:rsidRPr="001625E7">
        <w:rPr>
          <w:rFonts w:ascii="Arial" w:hAnsi="Arial" w:cs="Arial"/>
        </w:rPr>
        <w:t>del</w:t>
      </w:r>
      <w:proofErr w:type="spellEnd"/>
      <w:r w:rsidRPr="001625E7">
        <w:rPr>
          <w:rFonts w:ascii="Arial" w:hAnsi="Arial" w:cs="Arial"/>
        </w:rPr>
        <w:t xml:space="preserve"> </w:t>
      </w:r>
      <w:r w:rsidR="006F0A03">
        <w:rPr>
          <w:rFonts w:ascii="Arial" w:hAnsi="Arial" w:cs="Arial"/>
        </w:rPr>
        <w:t>käibemaksu kassapõhine arvestus ning deklareerimine</w:t>
      </w:r>
      <w:r w:rsidRPr="001625E7">
        <w:rPr>
          <w:rFonts w:ascii="Arial" w:hAnsi="Arial" w:cs="Arial"/>
        </w:rPr>
        <w:t xml:space="preserve"> (hetkel on selline kord lubatud vaid kuni 40 000 € käibega ettevõtetel).</w:t>
      </w:r>
      <w:r w:rsidR="006F0A03">
        <w:rPr>
          <w:rFonts w:ascii="Arial" w:hAnsi="Arial" w:cs="Arial"/>
        </w:rPr>
        <w:t xml:space="preserve"> </w:t>
      </w:r>
      <w:r w:rsidR="00904F87">
        <w:rPr>
          <w:rFonts w:ascii="Arial" w:hAnsi="Arial" w:cs="Arial"/>
        </w:rPr>
        <w:t>Kohustus</w:t>
      </w:r>
      <w:r w:rsidR="006F0A03">
        <w:rPr>
          <w:rFonts w:ascii="Arial" w:hAnsi="Arial" w:cs="Arial"/>
        </w:rPr>
        <w:t xml:space="preserve"> deklareeri</w:t>
      </w:r>
      <w:r w:rsidR="00904F87">
        <w:rPr>
          <w:rFonts w:ascii="Arial" w:hAnsi="Arial" w:cs="Arial"/>
        </w:rPr>
        <w:t>d</w:t>
      </w:r>
      <w:r w:rsidR="006F0A03">
        <w:rPr>
          <w:rFonts w:ascii="Arial" w:hAnsi="Arial" w:cs="Arial"/>
        </w:rPr>
        <w:t>a ja tasu</w:t>
      </w:r>
      <w:r w:rsidR="00904F87">
        <w:rPr>
          <w:rFonts w:ascii="Arial" w:hAnsi="Arial" w:cs="Arial"/>
        </w:rPr>
        <w:t>d</w:t>
      </w:r>
      <w:r w:rsidR="006F0A03">
        <w:rPr>
          <w:rFonts w:ascii="Arial" w:hAnsi="Arial" w:cs="Arial"/>
        </w:rPr>
        <w:t>a käibemaksu arvetelt, mis ei pruugigi laekuda</w:t>
      </w:r>
      <w:r w:rsidR="00904F87">
        <w:rPr>
          <w:rFonts w:ascii="Arial" w:hAnsi="Arial" w:cs="Arial"/>
        </w:rPr>
        <w:t>, suurendab VKE-de pankroti tõenäosust ning töökohtade kadumist.</w:t>
      </w:r>
    </w:p>
    <w:p w14:paraId="487A1211" w14:textId="77777777" w:rsidR="00FA077F" w:rsidRDefault="00FA077F" w:rsidP="00FA077F">
      <w:pPr>
        <w:pStyle w:val="Loendilik"/>
        <w:ind w:left="501"/>
        <w:jc w:val="both"/>
        <w:rPr>
          <w:rFonts w:ascii="Arial" w:hAnsi="Arial" w:cs="Arial"/>
        </w:rPr>
      </w:pPr>
    </w:p>
    <w:p w14:paraId="0E13F88F" w14:textId="77777777" w:rsidR="00EB3CC1" w:rsidRPr="001625E7" w:rsidRDefault="00EB3CC1" w:rsidP="00EB3CC1">
      <w:pPr>
        <w:pStyle w:val="Loendilik"/>
        <w:ind w:left="360"/>
        <w:jc w:val="both"/>
        <w:rPr>
          <w:rFonts w:ascii="Arial" w:hAnsi="Arial" w:cs="Arial"/>
        </w:rPr>
      </w:pPr>
    </w:p>
    <w:p w14:paraId="2F334C62" w14:textId="77777777" w:rsidR="00047166" w:rsidRDefault="001306B6" w:rsidP="00EB3CC1">
      <w:pPr>
        <w:pStyle w:val="Loendilik"/>
        <w:numPr>
          <w:ilvl w:val="0"/>
          <w:numId w:val="4"/>
        </w:numPr>
        <w:jc w:val="both"/>
        <w:rPr>
          <w:rFonts w:ascii="Arial" w:hAnsi="Arial" w:cs="Arial"/>
          <w:b/>
          <w:bCs/>
        </w:rPr>
      </w:pPr>
      <w:r>
        <w:rPr>
          <w:rFonts w:ascii="Arial" w:hAnsi="Arial" w:cs="Arial"/>
          <w:b/>
          <w:bCs/>
        </w:rPr>
        <w:t>Finantsmeetmed</w:t>
      </w:r>
    </w:p>
    <w:p w14:paraId="2B5BC2CC" w14:textId="3DE0E70C" w:rsidR="00BB0547" w:rsidRPr="001625E7" w:rsidRDefault="006F286A" w:rsidP="001625E7">
      <w:pPr>
        <w:pStyle w:val="Loendilik"/>
        <w:numPr>
          <w:ilvl w:val="0"/>
          <w:numId w:val="1"/>
        </w:numPr>
        <w:jc w:val="both"/>
        <w:rPr>
          <w:rFonts w:ascii="Arial" w:hAnsi="Arial" w:cs="Arial"/>
        </w:rPr>
      </w:pPr>
      <w:r>
        <w:rPr>
          <w:rFonts w:ascii="Arial" w:hAnsi="Arial" w:cs="Arial"/>
        </w:rPr>
        <w:t xml:space="preserve">Vajalik on </w:t>
      </w:r>
      <w:proofErr w:type="spellStart"/>
      <w:r w:rsidR="00BB0547" w:rsidRPr="001625E7">
        <w:rPr>
          <w:rFonts w:ascii="Arial" w:hAnsi="Arial" w:cs="Arial"/>
        </w:rPr>
        <w:t>Kredexi</w:t>
      </w:r>
      <w:proofErr w:type="spellEnd"/>
      <w:r w:rsidR="00BB0547" w:rsidRPr="001625E7">
        <w:rPr>
          <w:rFonts w:ascii="Arial" w:hAnsi="Arial" w:cs="Arial"/>
        </w:rPr>
        <w:t xml:space="preserve"> </w:t>
      </w:r>
      <w:r w:rsidR="00417E20">
        <w:rPr>
          <w:rFonts w:ascii="Arial" w:hAnsi="Arial" w:cs="Arial"/>
        </w:rPr>
        <w:t xml:space="preserve">ja </w:t>
      </w:r>
      <w:proofErr w:type="spellStart"/>
      <w:r w:rsidR="00417E20">
        <w:rPr>
          <w:rFonts w:ascii="Arial" w:hAnsi="Arial" w:cs="Arial"/>
        </w:rPr>
        <w:t>MES’i</w:t>
      </w:r>
      <w:proofErr w:type="spellEnd"/>
      <w:r w:rsidR="00417E20">
        <w:rPr>
          <w:rFonts w:ascii="Arial" w:hAnsi="Arial" w:cs="Arial"/>
        </w:rPr>
        <w:t xml:space="preserve"> </w:t>
      </w:r>
      <w:r>
        <w:rPr>
          <w:rFonts w:ascii="Arial" w:hAnsi="Arial" w:cs="Arial"/>
        </w:rPr>
        <w:t>vahendusel</w:t>
      </w:r>
      <w:r w:rsidR="00BB0547" w:rsidRPr="001625E7">
        <w:rPr>
          <w:rFonts w:ascii="Arial" w:hAnsi="Arial" w:cs="Arial"/>
        </w:rPr>
        <w:t xml:space="preserve"> </w:t>
      </w:r>
      <w:r w:rsidR="00D22A37">
        <w:rPr>
          <w:rFonts w:ascii="Arial" w:hAnsi="Arial" w:cs="Arial"/>
        </w:rPr>
        <w:t xml:space="preserve">käibevahendite </w:t>
      </w:r>
      <w:r w:rsidR="00BB0547" w:rsidRPr="001625E7">
        <w:rPr>
          <w:rFonts w:ascii="Arial" w:hAnsi="Arial" w:cs="Arial"/>
        </w:rPr>
        <w:t>mikrokrediidi</w:t>
      </w:r>
      <w:r>
        <w:rPr>
          <w:rFonts w:ascii="Arial" w:hAnsi="Arial" w:cs="Arial"/>
        </w:rPr>
        <w:t xml:space="preserve"> võimaluste loomine</w:t>
      </w:r>
      <w:r w:rsidR="00BB0547" w:rsidRPr="001625E7">
        <w:rPr>
          <w:rFonts w:ascii="Arial" w:hAnsi="Arial" w:cs="Arial"/>
        </w:rPr>
        <w:t xml:space="preserve"> </w:t>
      </w:r>
      <w:r>
        <w:rPr>
          <w:rFonts w:ascii="Arial" w:hAnsi="Arial" w:cs="Arial"/>
        </w:rPr>
        <w:t>kuni 50 000</w:t>
      </w:r>
      <w:r w:rsidR="00417E20">
        <w:rPr>
          <w:rFonts w:ascii="Arial" w:hAnsi="Arial" w:cs="Arial"/>
        </w:rPr>
        <w:t xml:space="preserve"> </w:t>
      </w:r>
      <w:r w:rsidR="006C535F" w:rsidRPr="001625E7">
        <w:rPr>
          <w:rFonts w:ascii="Arial" w:hAnsi="Arial" w:cs="Arial"/>
        </w:rPr>
        <w:t xml:space="preserve">€ </w:t>
      </w:r>
      <w:r w:rsidR="00BB0547" w:rsidRPr="001625E7">
        <w:rPr>
          <w:rFonts w:ascii="Arial" w:hAnsi="Arial" w:cs="Arial"/>
        </w:rPr>
        <w:t>laenud</w:t>
      </w:r>
      <w:r w:rsidR="006C535F" w:rsidRPr="001625E7">
        <w:rPr>
          <w:rFonts w:ascii="Arial" w:hAnsi="Arial" w:cs="Arial"/>
        </w:rPr>
        <w:t>e väljastamiseks mikro – ja väikeettevõtetele</w:t>
      </w:r>
      <w:r>
        <w:rPr>
          <w:rFonts w:ascii="Arial" w:hAnsi="Arial" w:cs="Arial"/>
        </w:rPr>
        <w:t xml:space="preserve">. </w:t>
      </w:r>
      <w:r w:rsidR="00D22A37">
        <w:rPr>
          <w:rFonts w:ascii="Arial" w:hAnsi="Arial" w:cs="Arial"/>
        </w:rPr>
        <w:t>Meede</w:t>
      </w:r>
      <w:r>
        <w:rPr>
          <w:rFonts w:ascii="Arial" w:hAnsi="Arial" w:cs="Arial"/>
        </w:rPr>
        <w:t xml:space="preserve"> peaks olema ligipääsetav </w:t>
      </w:r>
      <w:r w:rsidR="00AC0F48">
        <w:rPr>
          <w:rFonts w:ascii="Arial" w:hAnsi="Arial" w:cs="Arial"/>
        </w:rPr>
        <w:t xml:space="preserve">ka kõige väiksematele ning puuduva </w:t>
      </w:r>
      <w:proofErr w:type="spellStart"/>
      <w:r w:rsidR="00AC0F48">
        <w:rPr>
          <w:rFonts w:ascii="Arial" w:hAnsi="Arial" w:cs="Arial"/>
        </w:rPr>
        <w:t>liikviidse</w:t>
      </w:r>
      <w:proofErr w:type="spellEnd"/>
      <w:r w:rsidR="00AC0F48">
        <w:rPr>
          <w:rFonts w:ascii="Arial" w:hAnsi="Arial" w:cs="Arial"/>
        </w:rPr>
        <w:t xml:space="preserve"> tagatisvaraga </w:t>
      </w:r>
      <w:r>
        <w:rPr>
          <w:rFonts w:ascii="Arial" w:hAnsi="Arial" w:cs="Arial"/>
        </w:rPr>
        <w:t>ettevõtetele ning ei tohiks rakendada</w:t>
      </w:r>
      <w:r w:rsidR="00BB0547" w:rsidRPr="001625E7">
        <w:rPr>
          <w:rFonts w:ascii="Arial" w:hAnsi="Arial" w:cs="Arial"/>
        </w:rPr>
        <w:t xml:space="preserve"> pankade tavapäraseid krediidikõlblikkuse kriteeriume ja tagatisnõudeid.  </w:t>
      </w:r>
      <w:r>
        <w:rPr>
          <w:rFonts w:ascii="Arial" w:hAnsi="Arial" w:cs="Arial"/>
        </w:rPr>
        <w:t xml:space="preserve">Võimalusel </w:t>
      </w:r>
      <w:r w:rsidR="00D22A37">
        <w:rPr>
          <w:rFonts w:ascii="Arial" w:hAnsi="Arial" w:cs="Arial"/>
        </w:rPr>
        <w:t xml:space="preserve">tuleks pakkuda </w:t>
      </w:r>
      <w:r>
        <w:rPr>
          <w:rFonts w:ascii="Arial" w:hAnsi="Arial" w:cs="Arial"/>
        </w:rPr>
        <w:t xml:space="preserve">mikrokrediidi </w:t>
      </w:r>
      <w:r w:rsidR="00D22A37">
        <w:rPr>
          <w:rFonts w:ascii="Arial" w:hAnsi="Arial" w:cs="Arial"/>
        </w:rPr>
        <w:t xml:space="preserve">otse KredExilt ja MES’ilt, </w:t>
      </w:r>
      <w:r w:rsidR="00BB0547" w:rsidRPr="001625E7">
        <w:rPr>
          <w:rFonts w:ascii="Arial" w:hAnsi="Arial" w:cs="Arial"/>
        </w:rPr>
        <w:t xml:space="preserve"> ilma pankade vahenduseta.</w:t>
      </w:r>
    </w:p>
    <w:p w14:paraId="7A4CC607" w14:textId="77777777" w:rsidR="00125AA8" w:rsidRPr="00125AA8" w:rsidRDefault="00BD16F9" w:rsidP="001625E7">
      <w:pPr>
        <w:pStyle w:val="Loendilik"/>
        <w:numPr>
          <w:ilvl w:val="0"/>
          <w:numId w:val="1"/>
        </w:numPr>
        <w:jc w:val="both"/>
        <w:rPr>
          <w:rFonts w:ascii="Arial" w:hAnsi="Arial" w:cs="Arial"/>
          <w:color w:val="FF0000"/>
        </w:rPr>
      </w:pPr>
      <w:r>
        <w:rPr>
          <w:rFonts w:ascii="Arial" w:hAnsi="Arial" w:cs="Arial"/>
        </w:rPr>
        <w:t xml:space="preserve">Viia miinimumini erakorralise käibekrediidi kulukuse määra lõppkasutajale (2-3%). </w:t>
      </w:r>
    </w:p>
    <w:p w14:paraId="6E55E40A" w14:textId="77777777" w:rsidR="00125AA8" w:rsidRPr="00125AA8" w:rsidRDefault="00125AA8" w:rsidP="001306B6">
      <w:pPr>
        <w:pStyle w:val="Loendilik"/>
        <w:numPr>
          <w:ilvl w:val="0"/>
          <w:numId w:val="1"/>
        </w:numPr>
        <w:ind w:left="499" w:hanging="357"/>
        <w:jc w:val="both"/>
        <w:rPr>
          <w:rFonts w:ascii="Arial" w:hAnsi="Arial" w:cs="Arial"/>
          <w:color w:val="FF0000"/>
        </w:rPr>
      </w:pPr>
      <w:r>
        <w:rPr>
          <w:rFonts w:ascii="Arial" w:hAnsi="Arial" w:cs="Arial"/>
        </w:rPr>
        <w:t xml:space="preserve">Olemasolevate laenude refinantseerimisel ja uute investeerimislaenude puhul võimaldada </w:t>
      </w:r>
      <w:r w:rsidR="00DC5370">
        <w:rPr>
          <w:rFonts w:ascii="Arial" w:hAnsi="Arial" w:cs="Arial"/>
        </w:rPr>
        <w:t>kuni</w:t>
      </w:r>
      <w:r>
        <w:rPr>
          <w:rFonts w:ascii="Arial" w:hAnsi="Arial" w:cs="Arial"/>
        </w:rPr>
        <w:t xml:space="preserve"> 2-aastane maksepuhkus põhimaksete osas.</w:t>
      </w:r>
    </w:p>
    <w:p w14:paraId="701A4A3E" w14:textId="77777777" w:rsidR="006C535F" w:rsidRPr="00CB24EF" w:rsidRDefault="00125AA8" w:rsidP="001625E7">
      <w:pPr>
        <w:pStyle w:val="Loendilik"/>
        <w:numPr>
          <w:ilvl w:val="0"/>
          <w:numId w:val="1"/>
        </w:numPr>
        <w:jc w:val="both"/>
        <w:rPr>
          <w:rFonts w:ascii="Arial" w:hAnsi="Arial" w:cs="Arial"/>
          <w:color w:val="FF0000"/>
        </w:rPr>
      </w:pPr>
      <w:r>
        <w:rPr>
          <w:rFonts w:ascii="Arial" w:hAnsi="Arial" w:cs="Arial"/>
        </w:rPr>
        <w:t xml:space="preserve">Üle vaadata Kredexi ja MES’i isetasuvuse nõudeid ning lubada mõistlikus ulatuses kahjumit erakorralise laenuabi osas, et tagada selle ressurssi </w:t>
      </w:r>
      <w:r w:rsidR="00CF76DD">
        <w:rPr>
          <w:rFonts w:ascii="Arial" w:hAnsi="Arial" w:cs="Arial"/>
        </w:rPr>
        <w:t xml:space="preserve">laiem </w:t>
      </w:r>
      <w:r>
        <w:rPr>
          <w:rFonts w:ascii="Arial" w:hAnsi="Arial" w:cs="Arial"/>
        </w:rPr>
        <w:t xml:space="preserve">kättesaadavus </w:t>
      </w:r>
      <w:r w:rsidR="00CF76DD">
        <w:rPr>
          <w:rFonts w:ascii="Arial" w:hAnsi="Arial" w:cs="Arial"/>
        </w:rPr>
        <w:t xml:space="preserve">kriisis kannatanud </w:t>
      </w:r>
      <w:r>
        <w:rPr>
          <w:rFonts w:ascii="Arial" w:hAnsi="Arial" w:cs="Arial"/>
        </w:rPr>
        <w:t>ettevõtetele.</w:t>
      </w:r>
      <w:r w:rsidR="00BD16F9">
        <w:rPr>
          <w:rFonts w:ascii="Arial" w:hAnsi="Arial" w:cs="Arial"/>
        </w:rPr>
        <w:t xml:space="preserve"> </w:t>
      </w:r>
    </w:p>
    <w:p w14:paraId="3B9F1B0B" w14:textId="237AA5AD" w:rsidR="009E4021" w:rsidRPr="002A14B3" w:rsidRDefault="00DC5370" w:rsidP="001306B6">
      <w:pPr>
        <w:pStyle w:val="Loendilik"/>
        <w:numPr>
          <w:ilvl w:val="0"/>
          <w:numId w:val="1"/>
        </w:numPr>
        <w:spacing w:after="0" w:line="240" w:lineRule="auto"/>
        <w:jc w:val="both"/>
        <w:rPr>
          <w:rFonts w:ascii="Arial" w:hAnsi="Arial" w:cs="Arial"/>
        </w:rPr>
      </w:pPr>
      <w:r w:rsidRPr="002A14B3">
        <w:rPr>
          <w:rFonts w:ascii="Arial" w:hAnsi="Arial" w:cs="Arial"/>
        </w:rPr>
        <w:t>Kutsume riiki ennetavalt asuma VKE-de kaitsele läbirääkimistel pankadega</w:t>
      </w:r>
      <w:r w:rsidR="00904F87">
        <w:rPr>
          <w:rFonts w:ascii="Arial" w:hAnsi="Arial" w:cs="Arial"/>
        </w:rPr>
        <w:t xml:space="preserve"> selleks, et </w:t>
      </w:r>
      <w:r w:rsidRPr="002A14B3">
        <w:rPr>
          <w:rFonts w:ascii="Arial" w:hAnsi="Arial" w:cs="Arial"/>
        </w:rPr>
        <w:t xml:space="preserve"> välista</w:t>
      </w:r>
      <w:r w:rsidR="00904F87">
        <w:rPr>
          <w:rFonts w:ascii="Arial" w:hAnsi="Arial" w:cs="Arial"/>
        </w:rPr>
        <w:t>d</w:t>
      </w:r>
      <w:r w:rsidRPr="002A14B3">
        <w:rPr>
          <w:rFonts w:ascii="Arial" w:hAnsi="Arial" w:cs="Arial"/>
        </w:rPr>
        <w:t>a olemasolevate laenugraafikute muutmisel muude laenutingimuste karmistami</w:t>
      </w:r>
      <w:r w:rsidR="00904F87">
        <w:rPr>
          <w:rFonts w:ascii="Arial" w:hAnsi="Arial" w:cs="Arial"/>
        </w:rPr>
        <w:t>ne.</w:t>
      </w:r>
      <w:r w:rsidRPr="002A14B3">
        <w:rPr>
          <w:rFonts w:ascii="Arial" w:hAnsi="Arial" w:cs="Arial"/>
        </w:rPr>
        <w:t xml:space="preserve"> </w:t>
      </w:r>
      <w:r w:rsidR="00904F87">
        <w:rPr>
          <w:rFonts w:ascii="Arial" w:hAnsi="Arial" w:cs="Arial"/>
        </w:rPr>
        <w:t>S</w:t>
      </w:r>
      <w:r w:rsidRPr="002A14B3">
        <w:rPr>
          <w:rFonts w:ascii="Arial" w:hAnsi="Arial" w:cs="Arial"/>
        </w:rPr>
        <w:t xml:space="preserve">amuti </w:t>
      </w:r>
      <w:r w:rsidR="00904F87">
        <w:rPr>
          <w:rFonts w:ascii="Arial" w:hAnsi="Arial" w:cs="Arial"/>
        </w:rPr>
        <w:t xml:space="preserve">selleks, et </w:t>
      </w:r>
      <w:r w:rsidRPr="002A14B3">
        <w:rPr>
          <w:rFonts w:ascii="Arial" w:hAnsi="Arial" w:cs="Arial"/>
        </w:rPr>
        <w:t>taga</w:t>
      </w:r>
      <w:r w:rsidR="00904F87">
        <w:rPr>
          <w:rFonts w:ascii="Arial" w:hAnsi="Arial" w:cs="Arial"/>
        </w:rPr>
        <w:t>d</w:t>
      </w:r>
      <w:r w:rsidRPr="002A14B3">
        <w:rPr>
          <w:rFonts w:ascii="Arial" w:hAnsi="Arial" w:cs="Arial"/>
        </w:rPr>
        <w:t xml:space="preserve">a </w:t>
      </w:r>
      <w:r w:rsidR="00904F87" w:rsidRPr="002A14B3">
        <w:rPr>
          <w:rFonts w:ascii="Arial" w:hAnsi="Arial" w:cs="Arial"/>
        </w:rPr>
        <w:t xml:space="preserve">taotluste </w:t>
      </w:r>
      <w:r w:rsidRPr="002A14B3">
        <w:rPr>
          <w:rFonts w:ascii="Arial" w:hAnsi="Arial" w:cs="Arial"/>
        </w:rPr>
        <w:t>kiire ja läbipaist</w:t>
      </w:r>
      <w:r w:rsidR="00904F87">
        <w:rPr>
          <w:rFonts w:ascii="Arial" w:hAnsi="Arial" w:cs="Arial"/>
        </w:rPr>
        <w:t>ev</w:t>
      </w:r>
      <w:r w:rsidRPr="002A14B3">
        <w:rPr>
          <w:rFonts w:ascii="Arial" w:hAnsi="Arial" w:cs="Arial"/>
        </w:rPr>
        <w:t xml:space="preserve"> </w:t>
      </w:r>
      <w:r w:rsidR="002A14B3" w:rsidRPr="002A14B3">
        <w:rPr>
          <w:rFonts w:ascii="Arial" w:hAnsi="Arial" w:cs="Arial"/>
        </w:rPr>
        <w:t>menetlust.</w:t>
      </w:r>
      <w:r w:rsidRPr="002A14B3">
        <w:rPr>
          <w:rFonts w:ascii="Arial" w:hAnsi="Arial" w:cs="Arial"/>
        </w:rPr>
        <w:t xml:space="preserve"> </w:t>
      </w:r>
    </w:p>
    <w:p w14:paraId="61DD4BD6" w14:textId="77777777" w:rsidR="00125AA8" w:rsidRPr="000A17AF" w:rsidRDefault="001306B6" w:rsidP="00125AA8">
      <w:pPr>
        <w:pStyle w:val="Loendilik"/>
        <w:numPr>
          <w:ilvl w:val="0"/>
          <w:numId w:val="1"/>
        </w:numPr>
        <w:jc w:val="both"/>
        <w:rPr>
          <w:rFonts w:ascii="Arial" w:hAnsi="Arial" w:cs="Arial"/>
          <w:bCs/>
          <w:color w:val="FF0000"/>
          <w:u w:val="single"/>
        </w:rPr>
      </w:pPr>
      <w:r w:rsidRPr="000A17AF">
        <w:rPr>
          <w:rFonts w:ascii="Arial" w:hAnsi="Arial" w:cs="Arial"/>
          <w:bCs/>
          <w:u w:val="single"/>
        </w:rPr>
        <w:t>Kaasata EVEA ja teised</w:t>
      </w:r>
      <w:r w:rsidR="00125AA8" w:rsidRPr="000A17AF">
        <w:rPr>
          <w:rFonts w:ascii="Arial" w:hAnsi="Arial" w:cs="Arial"/>
          <w:bCs/>
          <w:u w:val="single"/>
        </w:rPr>
        <w:t xml:space="preserve"> ettevõtjate</w:t>
      </w:r>
      <w:r w:rsidRPr="000A17AF">
        <w:rPr>
          <w:rFonts w:ascii="Arial" w:hAnsi="Arial" w:cs="Arial"/>
          <w:bCs/>
          <w:u w:val="single"/>
        </w:rPr>
        <w:t xml:space="preserve"> esindusorganisatsioonid</w:t>
      </w:r>
      <w:r w:rsidR="00125AA8" w:rsidRPr="000A17AF">
        <w:rPr>
          <w:rFonts w:ascii="Arial" w:hAnsi="Arial" w:cs="Arial"/>
          <w:bCs/>
          <w:u w:val="single"/>
        </w:rPr>
        <w:t xml:space="preserve"> tugimeetmete tingimuste väljatöötamise protsessi.</w:t>
      </w:r>
    </w:p>
    <w:p w14:paraId="01B33E97" w14:textId="77777777" w:rsidR="006E0B1D" w:rsidRPr="006E0B1D" w:rsidRDefault="006E0B1D" w:rsidP="006E0B1D">
      <w:pPr>
        <w:jc w:val="both"/>
        <w:rPr>
          <w:rFonts w:ascii="Arial" w:hAnsi="Arial" w:cs="Arial"/>
          <w:bCs/>
          <w:color w:val="FF0000"/>
        </w:rPr>
      </w:pPr>
    </w:p>
    <w:p w14:paraId="5474E545" w14:textId="77777777" w:rsidR="00047166" w:rsidRDefault="00047166" w:rsidP="00EB3CC1">
      <w:pPr>
        <w:pStyle w:val="Loendilik"/>
        <w:numPr>
          <w:ilvl w:val="0"/>
          <w:numId w:val="4"/>
        </w:numPr>
        <w:jc w:val="both"/>
        <w:rPr>
          <w:rFonts w:ascii="Arial" w:hAnsi="Arial" w:cs="Arial"/>
          <w:b/>
          <w:bCs/>
        </w:rPr>
      </w:pPr>
      <w:r w:rsidRPr="00EB3CC1">
        <w:rPr>
          <w:rFonts w:ascii="Arial" w:hAnsi="Arial" w:cs="Arial"/>
          <w:b/>
          <w:bCs/>
        </w:rPr>
        <w:t>Toetused</w:t>
      </w:r>
    </w:p>
    <w:p w14:paraId="5D5835A7" w14:textId="7ABF183E" w:rsidR="001306B6" w:rsidRPr="00DD3CBF" w:rsidRDefault="006C535F" w:rsidP="00CF220E">
      <w:pPr>
        <w:pStyle w:val="Loendilik"/>
        <w:numPr>
          <w:ilvl w:val="0"/>
          <w:numId w:val="1"/>
        </w:numPr>
        <w:jc w:val="both"/>
        <w:rPr>
          <w:rFonts w:ascii="Arial" w:hAnsi="Arial" w:cs="Arial"/>
        </w:rPr>
      </w:pPr>
      <w:r w:rsidRPr="00DD3CBF">
        <w:rPr>
          <w:rFonts w:ascii="Arial" w:hAnsi="Arial" w:cs="Arial"/>
        </w:rPr>
        <w:t xml:space="preserve">Luua </w:t>
      </w:r>
      <w:r w:rsidR="002A14B3" w:rsidRPr="00DD3CBF">
        <w:rPr>
          <w:rFonts w:ascii="Arial" w:hAnsi="Arial" w:cs="Arial"/>
        </w:rPr>
        <w:t>mehhanism</w:t>
      </w:r>
      <w:r w:rsidRPr="00DD3CBF">
        <w:rPr>
          <w:rFonts w:ascii="Arial" w:hAnsi="Arial" w:cs="Arial"/>
        </w:rPr>
        <w:t xml:space="preserve"> mikroettevõtete </w:t>
      </w:r>
      <w:r w:rsidR="00024E5F" w:rsidRPr="00DD3CBF">
        <w:rPr>
          <w:rFonts w:ascii="Arial" w:hAnsi="Arial" w:cs="Arial"/>
        </w:rPr>
        <w:t xml:space="preserve">tõendatud </w:t>
      </w:r>
      <w:r w:rsidRPr="00DD3CBF">
        <w:rPr>
          <w:rFonts w:ascii="Arial" w:hAnsi="Arial" w:cs="Arial"/>
        </w:rPr>
        <w:t xml:space="preserve">kriisikahjude </w:t>
      </w:r>
      <w:r w:rsidR="00CF76DD" w:rsidRPr="00DD3CBF">
        <w:rPr>
          <w:rFonts w:ascii="Arial" w:hAnsi="Arial" w:cs="Arial"/>
        </w:rPr>
        <w:t xml:space="preserve">ja püsikulude </w:t>
      </w:r>
      <w:r w:rsidRPr="00DD3CBF">
        <w:rPr>
          <w:rFonts w:ascii="Arial" w:hAnsi="Arial" w:cs="Arial"/>
        </w:rPr>
        <w:t xml:space="preserve">osaliseks kompenseerimiseks tagastamatu abi korras </w:t>
      </w:r>
      <w:r w:rsidR="00EB3CC1" w:rsidRPr="00DD3CBF">
        <w:rPr>
          <w:rFonts w:ascii="Arial" w:hAnsi="Arial" w:cs="Arial"/>
        </w:rPr>
        <w:t>kriisi tõttu enim kannatanud sektorites</w:t>
      </w:r>
      <w:r w:rsidRPr="00DD3CBF">
        <w:rPr>
          <w:rFonts w:ascii="Arial" w:hAnsi="Arial" w:cs="Arial"/>
        </w:rPr>
        <w:t xml:space="preserve"> </w:t>
      </w:r>
      <w:r w:rsidR="000A17AF" w:rsidRPr="00DD3CBF">
        <w:rPr>
          <w:rFonts w:ascii="Arial" w:hAnsi="Arial" w:cs="Arial"/>
        </w:rPr>
        <w:t>–</w:t>
      </w:r>
      <w:r w:rsidR="00904F87" w:rsidRPr="00DD3CBF">
        <w:rPr>
          <w:rFonts w:ascii="Arial" w:hAnsi="Arial" w:cs="Arial"/>
        </w:rPr>
        <w:t xml:space="preserve"> </w:t>
      </w:r>
      <w:r w:rsidR="000A17AF" w:rsidRPr="00DD3CBF">
        <w:rPr>
          <w:rFonts w:ascii="Arial" w:hAnsi="Arial" w:cs="Arial"/>
        </w:rPr>
        <w:t xml:space="preserve">turism (s.h. Eesti-sisene maaturism),  spordi- ja vabaaja teenused, toitlustus, </w:t>
      </w:r>
      <w:r w:rsidRPr="00DD3CBF">
        <w:rPr>
          <w:rFonts w:ascii="Arial" w:hAnsi="Arial" w:cs="Arial"/>
        </w:rPr>
        <w:t>loomema</w:t>
      </w:r>
      <w:r w:rsidR="00EB3CC1" w:rsidRPr="00DD3CBF">
        <w:rPr>
          <w:rFonts w:ascii="Arial" w:hAnsi="Arial" w:cs="Arial"/>
        </w:rPr>
        <w:t>jandus</w:t>
      </w:r>
      <w:r w:rsidR="00BD16F9" w:rsidRPr="00DD3CBF">
        <w:rPr>
          <w:rFonts w:ascii="Arial" w:hAnsi="Arial" w:cs="Arial"/>
        </w:rPr>
        <w:t>e</w:t>
      </w:r>
      <w:r w:rsidR="00EB3CC1" w:rsidRPr="00DD3CBF">
        <w:rPr>
          <w:rFonts w:ascii="Arial" w:hAnsi="Arial" w:cs="Arial"/>
        </w:rPr>
        <w:t xml:space="preserve">, </w:t>
      </w:r>
      <w:r w:rsidR="00656599" w:rsidRPr="00DD3CBF">
        <w:rPr>
          <w:rFonts w:ascii="Arial" w:hAnsi="Arial" w:cs="Arial"/>
        </w:rPr>
        <w:t>haridus-</w:t>
      </w:r>
      <w:r w:rsidR="000A17AF" w:rsidRPr="00DD3CBF">
        <w:rPr>
          <w:rFonts w:ascii="Arial" w:hAnsi="Arial" w:cs="Arial"/>
        </w:rPr>
        <w:t xml:space="preserve"> </w:t>
      </w:r>
      <w:r w:rsidR="00656599" w:rsidRPr="00DD3CBF">
        <w:rPr>
          <w:rFonts w:ascii="Arial" w:hAnsi="Arial" w:cs="Arial"/>
        </w:rPr>
        <w:t>ja sotsiaalsfääri ettevõtted</w:t>
      </w:r>
      <w:r w:rsidR="000A17AF" w:rsidRPr="00DD3CBF">
        <w:rPr>
          <w:rFonts w:ascii="Arial" w:hAnsi="Arial" w:cs="Arial"/>
        </w:rPr>
        <w:t>,</w:t>
      </w:r>
      <w:r w:rsidR="00656599" w:rsidRPr="00DD3CBF">
        <w:rPr>
          <w:rFonts w:cstheme="minorHAnsi"/>
          <w:i/>
          <w:color w:val="000000" w:themeColor="text1"/>
          <w:sz w:val="24"/>
          <w:szCs w:val="24"/>
        </w:rPr>
        <w:t xml:space="preserve"> </w:t>
      </w:r>
      <w:r w:rsidR="00417E20" w:rsidRPr="00DD3CBF">
        <w:rPr>
          <w:rFonts w:ascii="Arial" w:hAnsi="Arial" w:cs="Arial"/>
        </w:rPr>
        <w:t>muuseumid ja näitused</w:t>
      </w:r>
      <w:r w:rsidR="000A17AF" w:rsidRPr="00DD3CBF">
        <w:rPr>
          <w:rFonts w:ascii="Arial" w:hAnsi="Arial" w:cs="Arial"/>
        </w:rPr>
        <w:t>,</w:t>
      </w:r>
      <w:r w:rsidR="00EB3CC1" w:rsidRPr="00DD3CBF">
        <w:rPr>
          <w:rFonts w:ascii="Arial" w:hAnsi="Arial" w:cs="Arial"/>
        </w:rPr>
        <w:t xml:space="preserve"> ilu</w:t>
      </w:r>
      <w:r w:rsidR="00DD3CBF" w:rsidRPr="00DD3CBF">
        <w:rPr>
          <w:rFonts w:ascii="Arial" w:hAnsi="Arial" w:cs="Arial"/>
        </w:rPr>
        <w:t xml:space="preserve">-, heaolu- </w:t>
      </w:r>
      <w:r w:rsidR="000A17AF" w:rsidRPr="00DD3CBF">
        <w:rPr>
          <w:rFonts w:ascii="Arial" w:hAnsi="Arial" w:cs="Arial"/>
        </w:rPr>
        <w:t>ja tervise</w:t>
      </w:r>
      <w:r w:rsidR="00EB3CC1" w:rsidRPr="00DD3CBF">
        <w:rPr>
          <w:rFonts w:ascii="Arial" w:hAnsi="Arial" w:cs="Arial"/>
        </w:rPr>
        <w:t>teenused</w:t>
      </w:r>
      <w:r w:rsidR="00DD3CBF" w:rsidRPr="00DD3CBF">
        <w:rPr>
          <w:rFonts w:ascii="Arial" w:hAnsi="Arial" w:cs="Arial"/>
        </w:rPr>
        <w:t>,</w:t>
      </w:r>
      <w:r w:rsidR="00417E20" w:rsidRPr="00DD3CBF">
        <w:rPr>
          <w:rFonts w:ascii="Arial" w:hAnsi="Arial" w:cs="Arial"/>
        </w:rPr>
        <w:t xml:space="preserve"> kon</w:t>
      </w:r>
      <w:r w:rsidR="009E4021" w:rsidRPr="00DD3CBF">
        <w:rPr>
          <w:rFonts w:ascii="Arial" w:hAnsi="Arial" w:cs="Arial"/>
        </w:rPr>
        <w:t>tserdi- ja ürituste korraldajad</w:t>
      </w:r>
      <w:r w:rsidR="00DD3CBF" w:rsidRPr="00DD3CBF">
        <w:rPr>
          <w:rFonts w:ascii="Arial" w:hAnsi="Arial" w:cs="Arial"/>
        </w:rPr>
        <w:t>, teatrid</w:t>
      </w:r>
      <w:r w:rsidR="00417E20" w:rsidRPr="00DD3CBF">
        <w:rPr>
          <w:rFonts w:ascii="Arial" w:hAnsi="Arial" w:cs="Arial"/>
        </w:rPr>
        <w:t xml:space="preserve"> </w:t>
      </w:r>
      <w:r w:rsidR="00656599" w:rsidRPr="00DD3CBF">
        <w:rPr>
          <w:rFonts w:ascii="Arial" w:hAnsi="Arial" w:cs="Arial"/>
        </w:rPr>
        <w:t xml:space="preserve">ning ettevõtted, kelle tegevus on seotud vahetult eelnimetatud sektoritele teenuse pakkumisega või töö tegemisega </w:t>
      </w:r>
      <w:r w:rsidR="00656599" w:rsidRPr="00DD3CBF">
        <w:rPr>
          <w:rFonts w:ascii="Arial" w:hAnsi="Arial" w:cs="Arial"/>
          <w:i/>
          <w:iCs/>
        </w:rPr>
        <w:t>(nt. koristus- ja puhastusteenused, pesumajad jms)</w:t>
      </w:r>
      <w:r w:rsidR="00656599" w:rsidRPr="00DD3CBF">
        <w:rPr>
          <w:rFonts w:ascii="Arial" w:hAnsi="Arial" w:cs="Arial"/>
        </w:rPr>
        <w:t xml:space="preserve">. </w:t>
      </w:r>
      <w:r w:rsidR="006778C1" w:rsidRPr="00DD3CBF">
        <w:rPr>
          <w:rFonts w:ascii="Arial" w:hAnsi="Arial" w:cs="Arial"/>
        </w:rPr>
        <w:t>Abikõlblikke valdkondade nimekirja tuleb täpsustada majandusnäitajate statistilise analüüsi alusel.</w:t>
      </w:r>
    </w:p>
    <w:p w14:paraId="6460FE01" w14:textId="57D423A4" w:rsidR="00904F87" w:rsidRDefault="00656599" w:rsidP="001306B6">
      <w:pPr>
        <w:pStyle w:val="Loendilik"/>
        <w:ind w:left="501"/>
        <w:jc w:val="both"/>
        <w:rPr>
          <w:rFonts w:ascii="Arial" w:hAnsi="Arial" w:cs="Arial"/>
        </w:rPr>
      </w:pPr>
      <w:r w:rsidRPr="00BD16F9">
        <w:rPr>
          <w:rFonts w:ascii="Arial" w:hAnsi="Arial" w:cs="Arial"/>
        </w:rPr>
        <w:t>Äärmisel</w:t>
      </w:r>
      <w:r w:rsidR="00BD16F9" w:rsidRPr="00BD16F9">
        <w:rPr>
          <w:rFonts w:ascii="Arial" w:hAnsi="Arial" w:cs="Arial"/>
        </w:rPr>
        <w:t>t</w:t>
      </w:r>
      <w:r w:rsidRPr="00BD16F9">
        <w:rPr>
          <w:rFonts w:ascii="Arial" w:hAnsi="Arial" w:cs="Arial"/>
        </w:rPr>
        <w:t xml:space="preserve"> oluline on kohelda võrdselt avaliku ja erasektori ettevõtteid </w:t>
      </w:r>
      <w:r w:rsidRPr="002A14B3">
        <w:rPr>
          <w:rFonts w:ascii="Arial" w:hAnsi="Arial" w:cs="Arial"/>
          <w:iCs/>
        </w:rPr>
        <w:t xml:space="preserve">(nt. </w:t>
      </w:r>
      <w:r w:rsidR="009E4021" w:rsidRPr="002A14B3">
        <w:rPr>
          <w:rFonts w:ascii="Arial" w:hAnsi="Arial" w:cs="Arial"/>
          <w:iCs/>
        </w:rPr>
        <w:t xml:space="preserve">koolitus- ja konverentsikorraldajad; </w:t>
      </w:r>
      <w:r w:rsidRPr="002A14B3">
        <w:rPr>
          <w:rFonts w:ascii="Arial" w:hAnsi="Arial" w:cs="Arial"/>
          <w:iCs/>
        </w:rPr>
        <w:t>erakoolid ja –lasteaiad ning lastehoiud  võrdselt riigi- ja munitsipaalharidusasutustega; eratervishoiuteenuse pakkujad</w:t>
      </w:r>
      <w:r w:rsidR="009E4021" w:rsidRPr="002A14B3">
        <w:rPr>
          <w:rFonts w:ascii="Arial" w:hAnsi="Arial" w:cs="Arial"/>
          <w:iCs/>
        </w:rPr>
        <w:t>, s.h.</w:t>
      </w:r>
      <w:r w:rsidR="001306B6" w:rsidRPr="002A14B3">
        <w:rPr>
          <w:rFonts w:ascii="Arial" w:hAnsi="Arial" w:cs="Arial"/>
          <w:iCs/>
        </w:rPr>
        <w:t xml:space="preserve"> </w:t>
      </w:r>
      <w:r w:rsidR="0095370A">
        <w:rPr>
          <w:rFonts w:ascii="Arial" w:hAnsi="Arial" w:cs="Arial"/>
          <w:iCs/>
        </w:rPr>
        <w:t xml:space="preserve">Eesti Haigekassa lepingutega katmata </w:t>
      </w:r>
      <w:r w:rsidR="009E4021" w:rsidRPr="002A14B3">
        <w:rPr>
          <w:rFonts w:ascii="Arial" w:hAnsi="Arial" w:cs="Arial"/>
          <w:iCs/>
        </w:rPr>
        <w:t>tervishoiuteenuse pakkujad; erateatrid ja –muuseumid;</w:t>
      </w:r>
      <w:r w:rsidRPr="002A14B3">
        <w:rPr>
          <w:rFonts w:ascii="Arial" w:hAnsi="Arial" w:cs="Arial"/>
          <w:iCs/>
        </w:rPr>
        <w:t xml:space="preserve"> </w:t>
      </w:r>
      <w:r w:rsidR="009E4021" w:rsidRPr="002A14B3">
        <w:rPr>
          <w:rFonts w:ascii="Arial" w:hAnsi="Arial" w:cs="Arial"/>
          <w:iCs/>
        </w:rPr>
        <w:t>eraomandis kontserdipaigad</w:t>
      </w:r>
      <w:r w:rsidR="00EB3CC1" w:rsidRPr="002A14B3">
        <w:rPr>
          <w:rFonts w:ascii="Arial" w:hAnsi="Arial" w:cs="Arial"/>
          <w:iCs/>
        </w:rPr>
        <w:t>)</w:t>
      </w:r>
      <w:r w:rsidR="00D22A37" w:rsidRPr="002A14B3">
        <w:rPr>
          <w:rFonts w:ascii="Arial" w:hAnsi="Arial" w:cs="Arial"/>
          <w:iCs/>
        </w:rPr>
        <w:t>.</w:t>
      </w:r>
      <w:r w:rsidR="00D22A37">
        <w:rPr>
          <w:rFonts w:ascii="Arial" w:hAnsi="Arial" w:cs="Arial"/>
        </w:rPr>
        <w:t xml:space="preserve"> Kuna </w:t>
      </w:r>
      <w:r w:rsidR="00CF76DD">
        <w:rPr>
          <w:rFonts w:ascii="Arial" w:hAnsi="Arial" w:cs="Arial"/>
        </w:rPr>
        <w:t xml:space="preserve">kriisikahjud ja </w:t>
      </w:r>
      <w:r w:rsidR="001306B6">
        <w:rPr>
          <w:rFonts w:ascii="Arial" w:hAnsi="Arial" w:cs="Arial"/>
        </w:rPr>
        <w:t>abivajadus</w:t>
      </w:r>
      <w:r w:rsidR="00D22A37">
        <w:rPr>
          <w:rFonts w:ascii="Arial" w:hAnsi="Arial" w:cs="Arial"/>
        </w:rPr>
        <w:t xml:space="preserve"> on </w:t>
      </w:r>
      <w:r w:rsidR="001306B6">
        <w:rPr>
          <w:rFonts w:ascii="Arial" w:hAnsi="Arial" w:cs="Arial"/>
        </w:rPr>
        <w:t>valdkonniti erinev ja tihti spetsiifiline</w:t>
      </w:r>
      <w:r w:rsidR="00D22A37">
        <w:rPr>
          <w:rFonts w:ascii="Arial" w:hAnsi="Arial" w:cs="Arial"/>
        </w:rPr>
        <w:t xml:space="preserve">, </w:t>
      </w:r>
      <w:r w:rsidR="00BD16F9">
        <w:rPr>
          <w:rFonts w:ascii="Arial" w:hAnsi="Arial" w:cs="Arial"/>
        </w:rPr>
        <w:t xml:space="preserve">tuleb </w:t>
      </w:r>
      <w:r w:rsidR="00D22A37">
        <w:rPr>
          <w:rFonts w:ascii="Arial" w:hAnsi="Arial" w:cs="Arial"/>
        </w:rPr>
        <w:t xml:space="preserve">võtta </w:t>
      </w:r>
      <w:r w:rsidR="00CF22DD">
        <w:rPr>
          <w:rFonts w:ascii="Arial" w:hAnsi="Arial" w:cs="Arial"/>
        </w:rPr>
        <w:t xml:space="preserve">maksimaalselt </w:t>
      </w:r>
      <w:r w:rsidR="00D22A37">
        <w:rPr>
          <w:rFonts w:ascii="Arial" w:hAnsi="Arial" w:cs="Arial"/>
        </w:rPr>
        <w:t>arv</w:t>
      </w:r>
      <w:r w:rsidR="001306B6">
        <w:rPr>
          <w:rFonts w:ascii="Arial" w:hAnsi="Arial" w:cs="Arial"/>
        </w:rPr>
        <w:t xml:space="preserve">esse </w:t>
      </w:r>
      <w:r w:rsidR="00DD3CBF">
        <w:rPr>
          <w:rFonts w:ascii="Arial" w:hAnsi="Arial" w:cs="Arial"/>
        </w:rPr>
        <w:t xml:space="preserve">vastavate </w:t>
      </w:r>
      <w:r w:rsidR="00D22A37">
        <w:rPr>
          <w:rFonts w:ascii="Arial" w:hAnsi="Arial" w:cs="Arial"/>
        </w:rPr>
        <w:t>eri</w:t>
      </w:r>
      <w:r w:rsidR="00BD16F9">
        <w:rPr>
          <w:rFonts w:ascii="Arial" w:hAnsi="Arial" w:cs="Arial"/>
        </w:rPr>
        <w:t>a</w:t>
      </w:r>
      <w:r w:rsidR="00D22A37">
        <w:rPr>
          <w:rFonts w:ascii="Arial" w:hAnsi="Arial" w:cs="Arial"/>
        </w:rPr>
        <w:t>laliitude ettepanekuid</w:t>
      </w:r>
      <w:r w:rsidR="00CF22DD">
        <w:rPr>
          <w:rFonts w:ascii="Arial" w:hAnsi="Arial" w:cs="Arial"/>
        </w:rPr>
        <w:t>.</w:t>
      </w:r>
      <w:r w:rsidR="002A14B3">
        <w:rPr>
          <w:rFonts w:ascii="Arial" w:hAnsi="Arial" w:cs="Arial"/>
        </w:rPr>
        <w:t xml:space="preserve"> </w:t>
      </w:r>
    </w:p>
    <w:p w14:paraId="1C0F1D2A" w14:textId="2C83294A" w:rsidR="00656599" w:rsidRDefault="002A14B3" w:rsidP="001306B6">
      <w:pPr>
        <w:pStyle w:val="Loendilik"/>
        <w:ind w:left="501"/>
        <w:jc w:val="both"/>
        <w:rPr>
          <w:rFonts w:ascii="Arial" w:hAnsi="Arial" w:cs="Arial"/>
        </w:rPr>
      </w:pPr>
      <w:r w:rsidRPr="006778C1">
        <w:rPr>
          <w:rFonts w:ascii="Arial" w:hAnsi="Arial" w:cs="Arial"/>
        </w:rPr>
        <w:lastRenderedPageBreak/>
        <w:t>Toetus</w:t>
      </w:r>
      <w:r w:rsidR="00024E5F" w:rsidRPr="006778C1">
        <w:rPr>
          <w:rFonts w:ascii="Arial" w:hAnsi="Arial" w:cs="Arial"/>
        </w:rPr>
        <w:t>ed</w:t>
      </w:r>
      <w:r w:rsidRPr="006778C1">
        <w:rPr>
          <w:rFonts w:ascii="Arial" w:hAnsi="Arial" w:cs="Arial"/>
        </w:rPr>
        <w:t xml:space="preserve"> võiks</w:t>
      </w:r>
      <w:r w:rsidR="00024E5F" w:rsidRPr="006778C1">
        <w:rPr>
          <w:rFonts w:ascii="Arial" w:hAnsi="Arial" w:cs="Arial"/>
        </w:rPr>
        <w:t>id olla ühekordsed fikseeritud summad</w:t>
      </w:r>
      <w:r w:rsidRPr="006778C1">
        <w:rPr>
          <w:rFonts w:ascii="Arial" w:hAnsi="Arial" w:cs="Arial"/>
        </w:rPr>
        <w:t xml:space="preserve"> </w:t>
      </w:r>
      <w:r w:rsidR="00024E5F" w:rsidRPr="006778C1">
        <w:rPr>
          <w:rFonts w:ascii="Arial" w:hAnsi="Arial" w:cs="Arial"/>
        </w:rPr>
        <w:t>2-3-s suurus</w:t>
      </w:r>
      <w:r w:rsidR="00DD3CBF">
        <w:rPr>
          <w:rFonts w:ascii="Arial" w:hAnsi="Arial" w:cs="Arial"/>
        </w:rPr>
        <w:t>järgus</w:t>
      </w:r>
      <w:r w:rsidR="006778C1" w:rsidRPr="006778C1">
        <w:rPr>
          <w:rFonts w:ascii="Arial" w:hAnsi="Arial" w:cs="Arial"/>
        </w:rPr>
        <w:t>, nt. 5 000, 10 000 ja 20 000€</w:t>
      </w:r>
      <w:r w:rsidR="00024E5F" w:rsidRPr="006778C1">
        <w:rPr>
          <w:rFonts w:ascii="Arial" w:hAnsi="Arial" w:cs="Arial"/>
        </w:rPr>
        <w:t>,</w:t>
      </w:r>
      <w:r w:rsidR="00024E5F">
        <w:rPr>
          <w:rFonts w:ascii="Arial" w:hAnsi="Arial" w:cs="Arial"/>
        </w:rPr>
        <w:t xml:space="preserve"> sõltuvalt sektorite spetsiifikast, ning neid võiksid </w:t>
      </w:r>
      <w:r>
        <w:rPr>
          <w:rFonts w:ascii="Arial" w:hAnsi="Arial" w:cs="Arial"/>
        </w:rPr>
        <w:t xml:space="preserve">lihtsustatud korras maksta välja </w:t>
      </w:r>
      <w:r w:rsidR="00904F87">
        <w:rPr>
          <w:rFonts w:ascii="Arial" w:hAnsi="Arial" w:cs="Arial"/>
        </w:rPr>
        <w:t xml:space="preserve">Riigi Tugiteenuste </w:t>
      </w:r>
      <w:r w:rsidR="00DD3CBF">
        <w:rPr>
          <w:rFonts w:ascii="Arial" w:hAnsi="Arial" w:cs="Arial"/>
        </w:rPr>
        <w:t>K</w:t>
      </w:r>
      <w:r w:rsidR="00904F87">
        <w:rPr>
          <w:rFonts w:ascii="Arial" w:hAnsi="Arial" w:cs="Arial"/>
        </w:rPr>
        <w:t>eskus</w:t>
      </w:r>
      <w:r>
        <w:rPr>
          <w:rFonts w:ascii="Arial" w:hAnsi="Arial" w:cs="Arial"/>
        </w:rPr>
        <w:t xml:space="preserve"> või EAS.</w:t>
      </w:r>
    </w:p>
    <w:p w14:paraId="0ADE9167" w14:textId="10214844" w:rsidR="00024E5F" w:rsidRDefault="00024E5F" w:rsidP="001625E7">
      <w:pPr>
        <w:pStyle w:val="Loendilik"/>
        <w:numPr>
          <w:ilvl w:val="0"/>
          <w:numId w:val="1"/>
        </w:numPr>
        <w:jc w:val="both"/>
        <w:rPr>
          <w:rFonts w:ascii="Arial" w:hAnsi="Arial" w:cs="Arial"/>
        </w:rPr>
      </w:pPr>
      <w:r>
        <w:rPr>
          <w:rFonts w:ascii="Arial" w:hAnsi="Arial" w:cs="Arial"/>
        </w:rPr>
        <w:t>Rakendada EL struktuurivahendite kriisipaketist saadavat ressurssi tulevikku vaatavate meetmete käivitamiseks</w:t>
      </w:r>
      <w:r w:rsidR="00D2378E">
        <w:rPr>
          <w:rFonts w:ascii="Arial" w:hAnsi="Arial" w:cs="Arial"/>
        </w:rPr>
        <w:t xml:space="preserve"> või jätkamiseks</w:t>
      </w:r>
      <w:r>
        <w:rPr>
          <w:rFonts w:ascii="Arial" w:hAnsi="Arial" w:cs="Arial"/>
        </w:rPr>
        <w:t xml:space="preserve">, s.h </w:t>
      </w:r>
      <w:r w:rsidRPr="00024E5F">
        <w:rPr>
          <w:rFonts w:ascii="Arial" w:hAnsi="Arial" w:cs="Arial"/>
        </w:rPr>
        <w:t xml:space="preserve"> </w:t>
      </w:r>
      <w:r>
        <w:rPr>
          <w:rFonts w:ascii="Arial" w:hAnsi="Arial" w:cs="Arial"/>
        </w:rPr>
        <w:t>VKE-de ärimudelite uuendamiseks</w:t>
      </w:r>
      <w:r w:rsidR="00D2378E">
        <w:rPr>
          <w:rFonts w:ascii="Arial" w:hAnsi="Arial" w:cs="Arial"/>
        </w:rPr>
        <w:t>, tootmisprotsesside digitaliseerimiseks</w:t>
      </w:r>
      <w:r>
        <w:rPr>
          <w:rFonts w:ascii="Arial" w:hAnsi="Arial" w:cs="Arial"/>
        </w:rPr>
        <w:t xml:space="preserve"> ja </w:t>
      </w:r>
      <w:r w:rsidRPr="00024E5F">
        <w:rPr>
          <w:rFonts w:ascii="Arial" w:hAnsi="Arial" w:cs="Arial"/>
        </w:rPr>
        <w:t>elektrooniliste müügi</w:t>
      </w:r>
      <w:r w:rsidR="006B6697">
        <w:rPr>
          <w:rFonts w:ascii="Arial" w:hAnsi="Arial" w:cs="Arial"/>
        </w:rPr>
        <w:t>-</w:t>
      </w:r>
      <w:r w:rsidR="00D2378E">
        <w:rPr>
          <w:rFonts w:ascii="Arial" w:hAnsi="Arial" w:cs="Arial"/>
        </w:rPr>
        <w:t>, teenuse</w:t>
      </w:r>
      <w:r w:rsidR="006B6697">
        <w:rPr>
          <w:rFonts w:ascii="Arial" w:hAnsi="Arial" w:cs="Arial"/>
        </w:rPr>
        <w:t xml:space="preserve"> </w:t>
      </w:r>
      <w:r w:rsidR="00D2378E">
        <w:rPr>
          <w:rFonts w:ascii="Arial" w:hAnsi="Arial" w:cs="Arial"/>
        </w:rPr>
        <w:t>osutamise</w:t>
      </w:r>
      <w:r w:rsidRPr="00024E5F">
        <w:rPr>
          <w:rFonts w:ascii="Arial" w:hAnsi="Arial" w:cs="Arial"/>
        </w:rPr>
        <w:t xml:space="preserve"> ja turundusplatvormide </w:t>
      </w:r>
      <w:r w:rsidR="006B6697">
        <w:rPr>
          <w:rFonts w:ascii="Arial" w:hAnsi="Arial" w:cs="Arial"/>
        </w:rPr>
        <w:t xml:space="preserve">loomiseks ning </w:t>
      </w:r>
      <w:r w:rsidR="00D2378E">
        <w:rPr>
          <w:rFonts w:ascii="Arial" w:hAnsi="Arial" w:cs="Arial"/>
        </w:rPr>
        <w:t>rakendamiseks</w:t>
      </w:r>
      <w:r w:rsidRPr="00024E5F">
        <w:rPr>
          <w:rFonts w:ascii="Arial" w:hAnsi="Arial" w:cs="Arial"/>
        </w:rPr>
        <w:t>.</w:t>
      </w:r>
    </w:p>
    <w:p w14:paraId="177CD84A" w14:textId="77FD503D" w:rsidR="00047166" w:rsidRPr="00D2378E" w:rsidRDefault="00047166" w:rsidP="001625E7">
      <w:pPr>
        <w:pStyle w:val="Loendilik"/>
        <w:numPr>
          <w:ilvl w:val="0"/>
          <w:numId w:val="1"/>
        </w:numPr>
        <w:jc w:val="both"/>
        <w:rPr>
          <w:rFonts w:ascii="Arial" w:hAnsi="Arial" w:cs="Arial"/>
          <w:u w:val="single"/>
        </w:rPr>
      </w:pPr>
      <w:r w:rsidRPr="00D2378E">
        <w:rPr>
          <w:rFonts w:ascii="Arial" w:hAnsi="Arial" w:cs="Arial"/>
          <w:u w:val="single"/>
        </w:rPr>
        <w:t>Kaasata EVEA</w:t>
      </w:r>
      <w:r w:rsidR="00EB3CC1" w:rsidRPr="00D2378E">
        <w:rPr>
          <w:rFonts w:ascii="Arial" w:hAnsi="Arial" w:cs="Arial"/>
          <w:u w:val="single"/>
        </w:rPr>
        <w:t xml:space="preserve"> </w:t>
      </w:r>
      <w:r w:rsidR="00904F87">
        <w:rPr>
          <w:rFonts w:ascii="Arial" w:hAnsi="Arial" w:cs="Arial"/>
          <w:u w:val="single"/>
        </w:rPr>
        <w:t xml:space="preserve"> </w:t>
      </w:r>
      <w:r w:rsidRPr="00D2378E">
        <w:rPr>
          <w:rFonts w:ascii="Arial" w:hAnsi="Arial" w:cs="Arial"/>
          <w:u w:val="single"/>
        </w:rPr>
        <w:t xml:space="preserve">EL </w:t>
      </w:r>
      <w:r w:rsidR="003379EC" w:rsidRPr="00D2378E">
        <w:rPr>
          <w:rFonts w:ascii="Arial" w:hAnsi="Arial" w:cs="Arial"/>
          <w:u w:val="single"/>
        </w:rPr>
        <w:t xml:space="preserve">kriisipaketi </w:t>
      </w:r>
      <w:r w:rsidRPr="00D2378E">
        <w:rPr>
          <w:rFonts w:ascii="Arial" w:hAnsi="Arial" w:cs="Arial"/>
          <w:u w:val="single"/>
        </w:rPr>
        <w:t xml:space="preserve">lisavahendite kasutuse otsustamise protsessi, et kindlustada nende </w:t>
      </w:r>
      <w:r w:rsidR="00EB3CC1" w:rsidRPr="00D2378E">
        <w:rPr>
          <w:rFonts w:ascii="Arial" w:hAnsi="Arial" w:cs="Arial"/>
          <w:u w:val="single"/>
        </w:rPr>
        <w:t>jõudmine ka mikro- ja väikeettevõtjateni ning ennekõike</w:t>
      </w:r>
      <w:r w:rsidRPr="00D2378E">
        <w:rPr>
          <w:rFonts w:ascii="Arial" w:hAnsi="Arial" w:cs="Arial"/>
          <w:u w:val="single"/>
        </w:rPr>
        <w:t xml:space="preserve"> väikeettevõtete turutõrgete vähendamiseks.</w:t>
      </w:r>
    </w:p>
    <w:p w14:paraId="2B824761" w14:textId="0F6868D8" w:rsidR="00BB0547" w:rsidRPr="001625E7" w:rsidRDefault="00904F87" w:rsidP="001625E7">
      <w:pPr>
        <w:pStyle w:val="Loendilik"/>
        <w:numPr>
          <w:ilvl w:val="0"/>
          <w:numId w:val="1"/>
        </w:numPr>
        <w:jc w:val="both"/>
        <w:rPr>
          <w:rFonts w:ascii="Arial" w:hAnsi="Arial" w:cs="Arial"/>
        </w:rPr>
      </w:pPr>
      <w:bookmarkStart w:id="2" w:name="_Hlk35602715"/>
      <w:r>
        <w:rPr>
          <w:rFonts w:ascii="Arial" w:hAnsi="Arial" w:cs="Arial"/>
        </w:rPr>
        <w:t>K</w:t>
      </w:r>
      <w:r w:rsidRPr="001625E7">
        <w:rPr>
          <w:rFonts w:ascii="Arial" w:hAnsi="Arial" w:cs="Arial"/>
        </w:rPr>
        <w:t>iirendada väljamakse</w:t>
      </w:r>
      <w:r>
        <w:rPr>
          <w:rFonts w:ascii="Arial" w:hAnsi="Arial" w:cs="Arial"/>
        </w:rPr>
        <w:t>i</w:t>
      </w:r>
      <w:r w:rsidRPr="001625E7">
        <w:rPr>
          <w:rFonts w:ascii="Arial" w:hAnsi="Arial" w:cs="Arial"/>
        </w:rPr>
        <w:t xml:space="preserve">d </w:t>
      </w:r>
      <w:r w:rsidR="00BB0547" w:rsidRPr="001625E7">
        <w:rPr>
          <w:rFonts w:ascii="Arial" w:hAnsi="Arial" w:cs="Arial"/>
        </w:rPr>
        <w:t xml:space="preserve">EL </w:t>
      </w:r>
      <w:bookmarkStart w:id="3" w:name="_Hlk35974595"/>
      <w:r w:rsidR="00BB0547" w:rsidRPr="001625E7">
        <w:rPr>
          <w:rFonts w:ascii="Arial" w:hAnsi="Arial" w:cs="Arial"/>
        </w:rPr>
        <w:t>vahenditest</w:t>
      </w:r>
      <w:r w:rsidR="006C7BA2">
        <w:rPr>
          <w:rFonts w:ascii="Arial" w:hAnsi="Arial" w:cs="Arial"/>
        </w:rPr>
        <w:t xml:space="preserve"> </w:t>
      </w:r>
      <w:r w:rsidR="00BB0547" w:rsidRPr="001625E7">
        <w:rPr>
          <w:rFonts w:ascii="Arial" w:hAnsi="Arial" w:cs="Arial"/>
        </w:rPr>
        <w:t>juba</w:t>
      </w:r>
      <w:bookmarkEnd w:id="3"/>
      <w:r w:rsidR="00B21050">
        <w:rPr>
          <w:rFonts w:ascii="Arial" w:hAnsi="Arial" w:cs="Arial"/>
        </w:rPr>
        <w:t xml:space="preserve">  </w:t>
      </w:r>
      <w:r w:rsidR="006C7BA2">
        <w:rPr>
          <w:rFonts w:ascii="Arial" w:hAnsi="Arial" w:cs="Arial"/>
        </w:rPr>
        <w:t xml:space="preserve">otsustatud </w:t>
      </w:r>
      <w:r w:rsidR="00B21050">
        <w:rPr>
          <w:rFonts w:ascii="Arial" w:hAnsi="Arial" w:cs="Arial"/>
        </w:rPr>
        <w:t>projektide puhul</w:t>
      </w:r>
      <w:r w:rsidR="006C7BA2">
        <w:rPr>
          <w:rFonts w:ascii="Arial" w:hAnsi="Arial" w:cs="Arial"/>
        </w:rPr>
        <w:t xml:space="preserve"> (ka PRIA vastutusalas). </w:t>
      </w:r>
      <w:bookmarkEnd w:id="2"/>
      <w:r w:rsidR="006C7BA2">
        <w:rPr>
          <w:rFonts w:ascii="Arial" w:hAnsi="Arial" w:cs="Arial"/>
        </w:rPr>
        <w:t>M</w:t>
      </w:r>
      <w:r w:rsidR="00EB3CC1">
        <w:rPr>
          <w:rFonts w:ascii="Arial" w:hAnsi="Arial" w:cs="Arial"/>
        </w:rPr>
        <w:t>aksimaalne menetlusaeg võiks olla</w:t>
      </w:r>
      <w:r w:rsidR="00BB0547" w:rsidRPr="001625E7">
        <w:rPr>
          <w:rFonts w:ascii="Arial" w:hAnsi="Arial" w:cs="Arial"/>
        </w:rPr>
        <w:t xml:space="preserve"> 2 nädalat</w:t>
      </w:r>
      <w:r w:rsidR="006C7BA2">
        <w:rPr>
          <w:rFonts w:ascii="Arial" w:hAnsi="Arial" w:cs="Arial"/>
        </w:rPr>
        <w:t xml:space="preserve">. </w:t>
      </w:r>
      <w:r w:rsidR="00D2378E">
        <w:rPr>
          <w:rFonts w:ascii="Arial" w:hAnsi="Arial" w:cs="Arial"/>
        </w:rPr>
        <w:t xml:space="preserve"> </w:t>
      </w:r>
    </w:p>
    <w:p w14:paraId="419DBC56" w14:textId="77777777" w:rsidR="006C7BA2" w:rsidRDefault="006C7BA2" w:rsidP="001625E7">
      <w:pPr>
        <w:pStyle w:val="Loendilik"/>
        <w:numPr>
          <w:ilvl w:val="0"/>
          <w:numId w:val="1"/>
        </w:numPr>
        <w:jc w:val="both"/>
        <w:rPr>
          <w:rFonts w:ascii="Arial" w:hAnsi="Arial" w:cs="Arial"/>
        </w:rPr>
      </w:pPr>
      <w:r>
        <w:rPr>
          <w:rFonts w:ascii="Arial" w:hAnsi="Arial" w:cs="Arial"/>
        </w:rPr>
        <w:t xml:space="preserve">Juba otsustatud projektid </w:t>
      </w:r>
      <w:r w:rsidR="00BB0547" w:rsidRPr="001625E7">
        <w:rPr>
          <w:rFonts w:ascii="Arial" w:hAnsi="Arial" w:cs="Arial"/>
        </w:rPr>
        <w:t>EL vahenditest</w:t>
      </w:r>
      <w:r>
        <w:rPr>
          <w:rFonts w:ascii="Arial" w:hAnsi="Arial" w:cs="Arial"/>
        </w:rPr>
        <w:t xml:space="preserve"> - </w:t>
      </w:r>
      <w:r w:rsidR="00BB0547" w:rsidRPr="001625E7">
        <w:rPr>
          <w:rFonts w:ascii="Arial" w:hAnsi="Arial" w:cs="Arial"/>
        </w:rPr>
        <w:t xml:space="preserve">lubada kõigil taotlejatel esitada väljamaksetaotlusi osaliselt tasutud dokumentide alusel </w:t>
      </w:r>
      <w:r w:rsidR="00BB0547" w:rsidRPr="006C7BA2">
        <w:rPr>
          <w:rFonts w:ascii="Arial" w:hAnsi="Arial" w:cs="Arial"/>
          <w:i/>
          <w:iCs/>
        </w:rPr>
        <w:t>(kui arve omafinantseeringu osa on tasutud)</w:t>
      </w:r>
      <w:r w:rsidR="00420B86">
        <w:rPr>
          <w:rFonts w:ascii="Arial" w:hAnsi="Arial" w:cs="Arial"/>
        </w:rPr>
        <w:t xml:space="preserve">. </w:t>
      </w:r>
      <w:r w:rsidR="00BB0547" w:rsidRPr="001625E7">
        <w:rPr>
          <w:rFonts w:ascii="Arial" w:hAnsi="Arial" w:cs="Arial"/>
        </w:rPr>
        <w:t xml:space="preserve"> </w:t>
      </w:r>
    </w:p>
    <w:p w14:paraId="3FF92C6E" w14:textId="0407FDBC" w:rsidR="00BB0547" w:rsidRPr="001625E7" w:rsidRDefault="00420B86" w:rsidP="006C7BA2">
      <w:pPr>
        <w:pStyle w:val="Loendilik"/>
        <w:ind w:left="501"/>
        <w:jc w:val="both"/>
        <w:rPr>
          <w:rFonts w:ascii="Arial" w:hAnsi="Arial" w:cs="Arial"/>
        </w:rPr>
      </w:pPr>
      <w:r>
        <w:rPr>
          <w:rFonts w:ascii="Arial" w:hAnsi="Arial" w:cs="Arial"/>
        </w:rPr>
        <w:t>Ak</w:t>
      </w:r>
      <w:r w:rsidR="00BB0547" w:rsidRPr="001625E7">
        <w:rPr>
          <w:rFonts w:ascii="Arial" w:hAnsi="Arial" w:cs="Arial"/>
        </w:rPr>
        <w:t>tsepteerida väljamaksetaotlusi ka kulude puhul, kus tegemist on ettemaksuga tarnijale ning objekt ise ei ole veel taotleja valduses.  See on eriti oluline seadmete ostu korral, kus tellimisel tehakse ettemaks kuni 50% kogusummast ning tarneaeg võib ulatuda 6 kuuni, mille jooksul jääb tellija raha kinni ning kasvab vajadus</w:t>
      </w:r>
      <w:r w:rsidR="00EB3CC1">
        <w:rPr>
          <w:rFonts w:ascii="Arial" w:hAnsi="Arial" w:cs="Arial"/>
        </w:rPr>
        <w:t xml:space="preserve"> täiendava välise krediidi järele</w:t>
      </w:r>
      <w:r w:rsidR="00BB0547" w:rsidRPr="001625E7">
        <w:rPr>
          <w:rFonts w:ascii="Arial" w:hAnsi="Arial" w:cs="Arial"/>
        </w:rPr>
        <w:t>.</w:t>
      </w:r>
    </w:p>
    <w:p w14:paraId="552A49C8" w14:textId="77777777" w:rsidR="00A90A19" w:rsidRPr="001625E7" w:rsidRDefault="00A90A19" w:rsidP="001625E7">
      <w:pPr>
        <w:jc w:val="both"/>
        <w:rPr>
          <w:rFonts w:ascii="Arial" w:hAnsi="Arial" w:cs="Arial"/>
          <w:b/>
          <w:bCs/>
        </w:rPr>
      </w:pPr>
    </w:p>
    <w:p w14:paraId="525D64FB" w14:textId="77777777" w:rsidR="00047166" w:rsidRDefault="00A90A19" w:rsidP="00EB3CC1">
      <w:pPr>
        <w:pStyle w:val="Loendilik"/>
        <w:numPr>
          <w:ilvl w:val="0"/>
          <w:numId w:val="4"/>
        </w:numPr>
        <w:jc w:val="both"/>
        <w:rPr>
          <w:rFonts w:ascii="Arial" w:hAnsi="Arial" w:cs="Arial"/>
          <w:b/>
          <w:bCs/>
        </w:rPr>
      </w:pPr>
      <w:r w:rsidRPr="00EB3CC1">
        <w:rPr>
          <w:rFonts w:ascii="Arial" w:hAnsi="Arial" w:cs="Arial"/>
          <w:b/>
          <w:bCs/>
        </w:rPr>
        <w:t>Muud meetmed</w:t>
      </w:r>
    </w:p>
    <w:p w14:paraId="36FA76E9" w14:textId="77777777" w:rsidR="00824FBA" w:rsidRDefault="00EB3CC1" w:rsidP="001625E7">
      <w:pPr>
        <w:pStyle w:val="Loendilik"/>
        <w:numPr>
          <w:ilvl w:val="0"/>
          <w:numId w:val="1"/>
        </w:numPr>
        <w:jc w:val="both"/>
        <w:rPr>
          <w:rFonts w:ascii="Arial" w:hAnsi="Arial" w:cs="Arial"/>
        </w:rPr>
      </w:pPr>
      <w:r>
        <w:rPr>
          <w:rFonts w:ascii="Arial" w:hAnsi="Arial" w:cs="Arial"/>
        </w:rPr>
        <w:t xml:space="preserve">Riigihankemenetluses </w:t>
      </w:r>
      <w:r w:rsidR="00824FBA" w:rsidRPr="001625E7">
        <w:rPr>
          <w:rFonts w:ascii="Arial" w:hAnsi="Arial" w:cs="Arial"/>
        </w:rPr>
        <w:t>eelistada kodumaist (</w:t>
      </w:r>
      <w:r>
        <w:rPr>
          <w:rFonts w:ascii="Arial" w:hAnsi="Arial" w:cs="Arial"/>
        </w:rPr>
        <w:t>vajadusel taotledes selleks EL-lt erandit kasvõi</w:t>
      </w:r>
      <w:r w:rsidR="001A76A3" w:rsidRPr="001625E7">
        <w:rPr>
          <w:rFonts w:ascii="Arial" w:hAnsi="Arial" w:cs="Arial"/>
        </w:rPr>
        <w:t xml:space="preserve"> </w:t>
      </w:r>
      <w:r w:rsidR="00B94289" w:rsidRPr="001625E7">
        <w:rPr>
          <w:rFonts w:ascii="Arial" w:hAnsi="Arial" w:cs="Arial"/>
        </w:rPr>
        <w:t xml:space="preserve">ajutise meetmena, </w:t>
      </w:r>
      <w:r w:rsidR="00824FBA" w:rsidRPr="001625E7">
        <w:rPr>
          <w:rFonts w:ascii="Arial" w:hAnsi="Arial" w:cs="Arial"/>
        </w:rPr>
        <w:t>mh tuginedes</w:t>
      </w:r>
      <w:r w:rsidR="001A76A3" w:rsidRPr="001625E7">
        <w:rPr>
          <w:rFonts w:ascii="Arial" w:hAnsi="Arial" w:cs="Arial"/>
        </w:rPr>
        <w:t xml:space="preserve"> inimeste </w:t>
      </w:r>
      <w:r w:rsidR="00824FBA" w:rsidRPr="001625E7">
        <w:rPr>
          <w:rFonts w:ascii="Arial" w:hAnsi="Arial" w:cs="Arial"/>
        </w:rPr>
        <w:t>liikumispiirangutele ja rahvusvaheliste tarnete probleemidele)</w:t>
      </w:r>
      <w:r w:rsidR="00AE31B9">
        <w:rPr>
          <w:rFonts w:ascii="Arial" w:hAnsi="Arial" w:cs="Arial"/>
        </w:rPr>
        <w:t>.</w:t>
      </w:r>
      <w:r w:rsidR="004D5F4B">
        <w:rPr>
          <w:rFonts w:ascii="Arial" w:hAnsi="Arial" w:cs="Arial"/>
        </w:rPr>
        <w:t xml:space="preserve"> Lisaks soovitame </w:t>
      </w:r>
      <w:r w:rsidR="004D5F4B" w:rsidRPr="004D5F4B">
        <w:rPr>
          <w:rFonts w:ascii="Arial" w:hAnsi="Arial" w:cs="Arial"/>
        </w:rPr>
        <w:t xml:space="preserve">muuta paindlikumaks </w:t>
      </w:r>
      <w:r w:rsidR="004D5F4B">
        <w:rPr>
          <w:rFonts w:ascii="Arial" w:hAnsi="Arial" w:cs="Arial"/>
        </w:rPr>
        <w:t xml:space="preserve">riigihangete tarnijate </w:t>
      </w:r>
      <w:r w:rsidR="004D5F4B" w:rsidRPr="004D5F4B">
        <w:rPr>
          <w:rFonts w:ascii="Arial" w:hAnsi="Arial" w:cs="Arial"/>
        </w:rPr>
        <w:t>arvete esitamise kord, võimaldades esitada arveid vajadusel kuupõhiselt.</w:t>
      </w:r>
    </w:p>
    <w:p w14:paraId="41B08D94" w14:textId="29B200B3" w:rsidR="004D5F4B" w:rsidRPr="001625E7" w:rsidRDefault="00951FC3" w:rsidP="001625E7">
      <w:pPr>
        <w:pStyle w:val="Loendilik"/>
        <w:numPr>
          <w:ilvl w:val="0"/>
          <w:numId w:val="1"/>
        </w:numPr>
        <w:jc w:val="both"/>
        <w:rPr>
          <w:rFonts w:ascii="Arial" w:hAnsi="Arial" w:cs="Arial"/>
        </w:rPr>
      </w:pPr>
      <w:r>
        <w:rPr>
          <w:rFonts w:ascii="Arial" w:hAnsi="Arial" w:cs="Arial"/>
        </w:rPr>
        <w:t>S</w:t>
      </w:r>
      <w:r w:rsidR="004D5F4B">
        <w:rPr>
          <w:rFonts w:ascii="Arial" w:hAnsi="Arial" w:cs="Arial"/>
        </w:rPr>
        <w:t xml:space="preserve">uurendada </w:t>
      </w:r>
      <w:r w:rsidR="004D5F4B" w:rsidRPr="004D5F4B">
        <w:rPr>
          <w:rFonts w:ascii="Arial" w:hAnsi="Arial" w:cs="Arial"/>
        </w:rPr>
        <w:t>riiklikke tellimusi disain</w:t>
      </w:r>
      <w:r w:rsidR="004D5F4B">
        <w:rPr>
          <w:rFonts w:ascii="Arial" w:hAnsi="Arial" w:cs="Arial"/>
        </w:rPr>
        <w:t xml:space="preserve">i–,  käsitöö- ja muu loomemajanduse </w:t>
      </w:r>
      <w:r w:rsidR="004D5F4B" w:rsidRPr="004D5F4B">
        <w:rPr>
          <w:rFonts w:ascii="Arial" w:hAnsi="Arial" w:cs="Arial"/>
        </w:rPr>
        <w:t>toodangule</w:t>
      </w:r>
      <w:r w:rsidR="00A30BC9">
        <w:rPr>
          <w:rFonts w:ascii="Arial" w:hAnsi="Arial" w:cs="Arial"/>
        </w:rPr>
        <w:t xml:space="preserve"> ja teenustele</w:t>
      </w:r>
      <w:r w:rsidR="004D5F4B">
        <w:rPr>
          <w:rFonts w:ascii="Arial" w:hAnsi="Arial" w:cs="Arial"/>
        </w:rPr>
        <w:t xml:space="preserve">, kohalikule toidule ja muu </w:t>
      </w:r>
      <w:r w:rsidR="00A30BC9">
        <w:rPr>
          <w:rFonts w:ascii="Arial" w:hAnsi="Arial" w:cs="Arial"/>
        </w:rPr>
        <w:t xml:space="preserve">kodumaise </w:t>
      </w:r>
      <w:r w:rsidR="004D5F4B">
        <w:rPr>
          <w:rFonts w:ascii="Arial" w:hAnsi="Arial" w:cs="Arial"/>
        </w:rPr>
        <w:t>tööstuse toodangule ja erinevatele kohalikele teenustele</w:t>
      </w:r>
      <w:r w:rsidR="00482290">
        <w:rPr>
          <w:rFonts w:ascii="Arial" w:hAnsi="Arial" w:cs="Arial"/>
        </w:rPr>
        <w:t>.  Sellega toetatakse</w:t>
      </w:r>
      <w:r w:rsidR="00A30BC9">
        <w:rPr>
          <w:rFonts w:ascii="Arial" w:hAnsi="Arial" w:cs="Arial"/>
        </w:rPr>
        <w:t xml:space="preserve"> nõudlust ja kiirendades kriisist ta</w:t>
      </w:r>
      <w:r w:rsidR="002604D4">
        <w:rPr>
          <w:rFonts w:ascii="Arial" w:hAnsi="Arial" w:cs="Arial"/>
        </w:rPr>
        <w:t>a</w:t>
      </w:r>
      <w:r w:rsidR="00A30BC9">
        <w:rPr>
          <w:rFonts w:ascii="Arial" w:hAnsi="Arial" w:cs="Arial"/>
        </w:rPr>
        <w:t>stumist, sarnaselt plaanitavatele täiendavatele investeeringutele infrastruktuuri</w:t>
      </w:r>
      <w:r w:rsidR="004D5F4B" w:rsidRPr="004D5F4B">
        <w:rPr>
          <w:rFonts w:ascii="Arial" w:hAnsi="Arial" w:cs="Arial"/>
        </w:rPr>
        <w:t>.</w:t>
      </w:r>
    </w:p>
    <w:p w14:paraId="2D3444CD" w14:textId="77777777" w:rsidR="00B202B8" w:rsidRDefault="00AE31B9" w:rsidP="001625E7">
      <w:pPr>
        <w:pStyle w:val="Loendilik"/>
        <w:numPr>
          <w:ilvl w:val="0"/>
          <w:numId w:val="1"/>
        </w:numPr>
        <w:jc w:val="both"/>
        <w:rPr>
          <w:rFonts w:ascii="Arial" w:hAnsi="Arial" w:cs="Arial"/>
        </w:rPr>
      </w:pPr>
      <w:r>
        <w:rPr>
          <w:rFonts w:ascii="Arial" w:hAnsi="Arial" w:cs="Arial"/>
        </w:rPr>
        <w:t>Olukorras, kus erasektoris toimub kõikjal töötasude vähendamine, leiame, et riik peab näitama solidaarsust ning plaanitava k</w:t>
      </w:r>
      <w:r w:rsidR="00477903" w:rsidRPr="00477903">
        <w:rPr>
          <w:rFonts w:ascii="Arial" w:hAnsi="Arial" w:cs="Arial"/>
        </w:rPr>
        <w:t>õrgemate riigiteenistujate</w:t>
      </w:r>
      <w:r>
        <w:rPr>
          <w:rFonts w:ascii="Arial" w:hAnsi="Arial" w:cs="Arial"/>
        </w:rPr>
        <w:t xml:space="preserve"> ja </w:t>
      </w:r>
      <w:r w:rsidR="00477903" w:rsidRPr="00477903">
        <w:rPr>
          <w:rFonts w:ascii="Arial" w:hAnsi="Arial" w:cs="Arial"/>
        </w:rPr>
        <w:t>Riigikogu liikmete töötasu</w:t>
      </w:r>
      <w:r>
        <w:rPr>
          <w:rFonts w:ascii="Arial" w:hAnsi="Arial" w:cs="Arial"/>
        </w:rPr>
        <w:t xml:space="preserve">de tõstmise asemele neid </w:t>
      </w:r>
      <w:r w:rsidR="00477903" w:rsidRPr="00477903">
        <w:rPr>
          <w:rFonts w:ascii="Arial" w:hAnsi="Arial" w:cs="Arial"/>
        </w:rPr>
        <w:t>vähendam</w:t>
      </w:r>
      <w:r>
        <w:rPr>
          <w:rFonts w:ascii="Arial" w:hAnsi="Arial" w:cs="Arial"/>
        </w:rPr>
        <w:t>a</w:t>
      </w:r>
      <w:r w:rsidR="00477903" w:rsidRPr="00477903">
        <w:rPr>
          <w:rFonts w:ascii="Arial" w:hAnsi="Arial" w:cs="Arial"/>
        </w:rPr>
        <w:t xml:space="preserve"> proportsionaalselt erasektori töö</w:t>
      </w:r>
      <w:r>
        <w:rPr>
          <w:rFonts w:ascii="Arial" w:hAnsi="Arial" w:cs="Arial"/>
        </w:rPr>
        <w:t>t</w:t>
      </w:r>
      <w:r w:rsidR="00477903" w:rsidRPr="00477903">
        <w:rPr>
          <w:rFonts w:ascii="Arial" w:hAnsi="Arial" w:cs="Arial"/>
        </w:rPr>
        <w:t>asude langusega.</w:t>
      </w:r>
    </w:p>
    <w:p w14:paraId="494044BD" w14:textId="5B4EFB11" w:rsidR="00E51122" w:rsidRDefault="006626AB" w:rsidP="001625E7">
      <w:pPr>
        <w:pStyle w:val="Loendilik"/>
        <w:numPr>
          <w:ilvl w:val="0"/>
          <w:numId w:val="1"/>
        </w:numPr>
        <w:jc w:val="both"/>
        <w:rPr>
          <w:rFonts w:ascii="Arial" w:hAnsi="Arial" w:cs="Arial"/>
        </w:rPr>
      </w:pPr>
      <w:r>
        <w:rPr>
          <w:rFonts w:ascii="Arial" w:hAnsi="Arial" w:cs="Arial"/>
        </w:rPr>
        <w:t>Vene- ja ingliskeelse elanikkonna informeerimiseks vajalike kanalite loomine/täiendamine</w:t>
      </w:r>
      <w:r w:rsidR="00D2378E">
        <w:rPr>
          <w:rFonts w:ascii="Arial" w:hAnsi="Arial" w:cs="Arial"/>
        </w:rPr>
        <w:t>.</w:t>
      </w:r>
    </w:p>
    <w:p w14:paraId="0002B47D" w14:textId="0D304905" w:rsidR="006C7BA2" w:rsidRPr="00477903" w:rsidRDefault="006C7BA2" w:rsidP="001625E7">
      <w:pPr>
        <w:pStyle w:val="Loendilik"/>
        <w:numPr>
          <w:ilvl w:val="0"/>
          <w:numId w:val="1"/>
        </w:numPr>
        <w:jc w:val="both"/>
        <w:rPr>
          <w:rFonts w:ascii="Arial" w:hAnsi="Arial" w:cs="Arial"/>
        </w:rPr>
      </w:pPr>
      <w:r>
        <w:rPr>
          <w:rFonts w:ascii="Arial" w:hAnsi="Arial" w:cs="Arial"/>
        </w:rPr>
        <w:t xml:space="preserve">Keelata vahetult isikuid teenindavatel kauplustel ja teenusepakkujatel </w:t>
      </w:r>
      <w:r w:rsidR="00DD3CBF">
        <w:rPr>
          <w:rFonts w:ascii="Arial" w:hAnsi="Arial" w:cs="Arial"/>
        </w:rPr>
        <w:t>reklaamikampaaniate korraldamise</w:t>
      </w:r>
      <w:r>
        <w:rPr>
          <w:rFonts w:ascii="Arial" w:hAnsi="Arial" w:cs="Arial"/>
        </w:rPr>
        <w:t xml:space="preserve"> eriolukorra ajal. Keeld ei puuduta veebikaubandust ja</w:t>
      </w:r>
      <w:r w:rsidR="00DD3CBF">
        <w:rPr>
          <w:rFonts w:ascii="Arial" w:hAnsi="Arial" w:cs="Arial"/>
        </w:rPr>
        <w:t xml:space="preserve"> e</w:t>
      </w:r>
      <w:r>
        <w:rPr>
          <w:rFonts w:ascii="Arial" w:hAnsi="Arial" w:cs="Arial"/>
        </w:rPr>
        <w:t>-teenuseid.</w:t>
      </w:r>
    </w:p>
    <w:p w14:paraId="6A0A86E7" w14:textId="77777777" w:rsidR="00173889" w:rsidRPr="00DE14E3" w:rsidRDefault="00173889" w:rsidP="001625E7">
      <w:pPr>
        <w:pStyle w:val="Loendilik"/>
        <w:ind w:left="360"/>
        <w:jc w:val="both"/>
        <w:rPr>
          <w:rFonts w:ascii="Arial" w:hAnsi="Arial" w:cs="Arial"/>
          <w:i/>
          <w:iCs/>
          <w:color w:val="0070C0"/>
        </w:rPr>
      </w:pPr>
    </w:p>
    <w:p w14:paraId="30E63B43" w14:textId="77777777" w:rsidR="00173889" w:rsidRPr="00D22A37" w:rsidRDefault="00173889" w:rsidP="001625E7">
      <w:pPr>
        <w:pStyle w:val="Loendilik"/>
        <w:ind w:left="360"/>
        <w:jc w:val="both"/>
        <w:rPr>
          <w:rFonts w:ascii="Arial" w:hAnsi="Arial" w:cs="Arial"/>
        </w:rPr>
      </w:pPr>
      <w:r w:rsidRPr="00D22A37">
        <w:rPr>
          <w:rFonts w:ascii="Arial" w:hAnsi="Arial" w:cs="Arial"/>
        </w:rPr>
        <w:t>EVEA nimel</w:t>
      </w:r>
    </w:p>
    <w:p w14:paraId="0B7C5009" w14:textId="77777777" w:rsidR="00173889" w:rsidRPr="00D22A37" w:rsidRDefault="00173889" w:rsidP="001625E7">
      <w:pPr>
        <w:pStyle w:val="Loendilik"/>
        <w:ind w:left="360"/>
        <w:jc w:val="both"/>
        <w:rPr>
          <w:rFonts w:ascii="Arial" w:hAnsi="Arial" w:cs="Arial"/>
        </w:rPr>
      </w:pPr>
    </w:p>
    <w:p w14:paraId="3B1722D1" w14:textId="77777777" w:rsidR="00173889" w:rsidRPr="00D22A37" w:rsidRDefault="00173889" w:rsidP="001625E7">
      <w:pPr>
        <w:pStyle w:val="Loendilik"/>
        <w:ind w:left="360"/>
        <w:jc w:val="both"/>
        <w:rPr>
          <w:rFonts w:ascii="Arial" w:hAnsi="Arial" w:cs="Arial"/>
        </w:rPr>
      </w:pPr>
      <w:r w:rsidRPr="00D22A37">
        <w:rPr>
          <w:rFonts w:ascii="Arial" w:hAnsi="Arial" w:cs="Arial"/>
        </w:rPr>
        <w:t>_______________</w:t>
      </w:r>
    </w:p>
    <w:p w14:paraId="019F7296" w14:textId="77777777" w:rsidR="00173889" w:rsidRPr="00D22A37" w:rsidRDefault="00173889" w:rsidP="001625E7">
      <w:pPr>
        <w:pStyle w:val="Loendilik"/>
        <w:ind w:left="360"/>
        <w:jc w:val="both"/>
        <w:rPr>
          <w:rFonts w:ascii="Arial" w:hAnsi="Arial" w:cs="Arial"/>
        </w:rPr>
      </w:pPr>
      <w:r w:rsidRPr="00D22A37">
        <w:rPr>
          <w:rFonts w:ascii="Arial" w:hAnsi="Arial" w:cs="Arial"/>
        </w:rPr>
        <w:t>Heiki Rits</w:t>
      </w:r>
    </w:p>
    <w:p w14:paraId="5CFBA2FB" w14:textId="2E41A267" w:rsidR="00173889" w:rsidRDefault="00173889" w:rsidP="001625E7">
      <w:pPr>
        <w:pStyle w:val="Loendilik"/>
        <w:ind w:left="360"/>
        <w:jc w:val="both"/>
        <w:rPr>
          <w:rFonts w:ascii="Arial" w:hAnsi="Arial" w:cs="Arial"/>
        </w:rPr>
      </w:pPr>
      <w:r w:rsidRPr="00D22A37">
        <w:rPr>
          <w:rFonts w:ascii="Arial" w:hAnsi="Arial" w:cs="Arial"/>
        </w:rPr>
        <w:t>EVEA President</w:t>
      </w:r>
    </w:p>
    <w:p w14:paraId="2700048A" w14:textId="6F9767AA" w:rsidR="00656DBD" w:rsidRDefault="00656DBD" w:rsidP="001625E7">
      <w:pPr>
        <w:pStyle w:val="Loendilik"/>
        <w:ind w:left="360"/>
        <w:jc w:val="both"/>
        <w:rPr>
          <w:rFonts w:ascii="Arial" w:hAnsi="Arial" w:cs="Arial"/>
        </w:rPr>
      </w:pPr>
      <w:r>
        <w:rPr>
          <w:rFonts w:ascii="Arial" w:hAnsi="Arial" w:cs="Arial"/>
        </w:rPr>
        <w:t>26. märts 2020.a.</w:t>
      </w:r>
    </w:p>
    <w:p w14:paraId="3CA863C2" w14:textId="77777777" w:rsidR="00503881" w:rsidRDefault="00503881" w:rsidP="001625E7">
      <w:pPr>
        <w:pStyle w:val="Loendilik"/>
        <w:ind w:left="360"/>
        <w:jc w:val="both"/>
        <w:rPr>
          <w:rFonts w:ascii="Arial" w:hAnsi="Arial" w:cs="Arial"/>
        </w:rPr>
      </w:pPr>
    </w:p>
    <w:sectPr w:rsidR="00503881" w:rsidSect="000D5B1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25C2" w14:textId="77777777" w:rsidR="00581D28" w:rsidRDefault="00581D28" w:rsidP="002604D4">
      <w:pPr>
        <w:spacing w:after="0" w:line="240" w:lineRule="auto"/>
      </w:pPr>
      <w:r>
        <w:separator/>
      </w:r>
    </w:p>
  </w:endnote>
  <w:endnote w:type="continuationSeparator" w:id="0">
    <w:p w14:paraId="1A67D3C5" w14:textId="77777777" w:rsidR="00581D28" w:rsidRDefault="00581D28" w:rsidP="0026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DAE2" w14:textId="786A775E" w:rsidR="0095370A" w:rsidRPr="00493A3D" w:rsidRDefault="00581D28" w:rsidP="00482290">
    <w:pPr>
      <w:pStyle w:val="Jalus"/>
      <w:tabs>
        <w:tab w:val="clear" w:pos="4680"/>
        <w:tab w:val="clear" w:pos="9360"/>
        <w:tab w:val="left" w:pos="852"/>
      </w:tabs>
      <w:jc w:val="both"/>
      <w:rPr>
        <w:sz w:val="20"/>
        <w:szCs w:val="20"/>
        <w:vertAlign w:val="superscript"/>
      </w:rPr>
    </w:pPr>
    <w:sdt>
      <w:sdtPr>
        <w:id w:val="1689721342"/>
        <w:docPartObj>
          <w:docPartGallery w:val="Page Numbers (Bottom of Page)"/>
          <w:docPartUnique/>
        </w:docPartObj>
      </w:sdtPr>
      <w:sdtEndPr>
        <w:rPr>
          <w:noProof/>
        </w:rPr>
      </w:sdtEndPr>
      <w:sdtContent>
        <w:r w:rsidR="00747363">
          <w:fldChar w:fldCharType="begin"/>
        </w:r>
        <w:r w:rsidR="00747363">
          <w:instrText xml:space="preserve"> PAGE   \* MERGEFORMAT </w:instrText>
        </w:r>
        <w:r w:rsidR="00747363">
          <w:fldChar w:fldCharType="separate"/>
        </w:r>
        <w:r w:rsidR="00B21050">
          <w:rPr>
            <w:noProof/>
          </w:rPr>
          <w:t>1</w:t>
        </w:r>
        <w:r w:rsidR="00747363">
          <w:rPr>
            <w:noProof/>
          </w:rPr>
          <w:fldChar w:fldCharType="end"/>
        </w:r>
      </w:sdtContent>
    </w:sdt>
    <w:r w:rsidR="00854F04">
      <w:rPr>
        <w:noProof/>
      </w:rPr>
      <w:tab/>
    </w:r>
    <w:bookmarkStart w:id="4" w:name="_Hlk36132026"/>
    <w:bookmarkStart w:id="5" w:name="_Hlk36132027"/>
  </w:p>
  <w:bookmarkEnd w:id="4"/>
  <w:bookmarkEnd w:id="5"/>
  <w:p w14:paraId="3BB7C633" w14:textId="77777777" w:rsidR="0095370A" w:rsidRPr="00854F04" w:rsidRDefault="0095370A" w:rsidP="00854F04">
    <w:pPr>
      <w:pStyle w:val="Jalus"/>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6B66" w14:textId="77777777" w:rsidR="00581D28" w:rsidRDefault="00581D28" w:rsidP="002604D4">
      <w:pPr>
        <w:spacing w:after="0" w:line="240" w:lineRule="auto"/>
      </w:pPr>
      <w:r>
        <w:separator/>
      </w:r>
    </w:p>
  </w:footnote>
  <w:footnote w:type="continuationSeparator" w:id="0">
    <w:p w14:paraId="69FAEEBC" w14:textId="77777777" w:rsidR="00581D28" w:rsidRDefault="00581D28" w:rsidP="002604D4">
      <w:pPr>
        <w:spacing w:after="0" w:line="240" w:lineRule="auto"/>
      </w:pPr>
      <w:r>
        <w:continuationSeparator/>
      </w:r>
    </w:p>
  </w:footnote>
  <w:footnote w:id="1">
    <w:p w14:paraId="62ABE5CE" w14:textId="3D2B576B" w:rsidR="00482290" w:rsidRDefault="00482290" w:rsidP="006B6697">
      <w:pPr>
        <w:pStyle w:val="Allmrkusetekst"/>
      </w:pPr>
      <w:r>
        <w:rPr>
          <w:rStyle w:val="Allmrkuseviide"/>
        </w:rPr>
        <w:footnoteRef/>
      </w:r>
      <w:r w:rsidR="00376D83" w:rsidRPr="00376D83">
        <w:t>TLS §37 rakendamine kriisi ajal lühema etteteatamisajaga või etteteatamis</w:t>
      </w:r>
      <w:r w:rsidR="00376D83">
        <w:t xml:space="preserve">e </w:t>
      </w:r>
      <w:r w:rsidR="00376D83" w:rsidRPr="00376D83">
        <w:t>kohustuseta</w:t>
      </w:r>
      <w:r w:rsidR="00376D83">
        <w:t>.</w:t>
      </w:r>
    </w:p>
    <w:p w14:paraId="42C57192" w14:textId="77777777" w:rsidR="00376D83" w:rsidRPr="00482290" w:rsidRDefault="00376D83" w:rsidP="006B6697">
      <w:pPr>
        <w:pStyle w:val="Allmrkusetekst"/>
        <w:rPr>
          <w:lang w:val="en-GB"/>
        </w:rPr>
      </w:pPr>
    </w:p>
  </w:footnote>
  <w:footnote w:id="2">
    <w:p w14:paraId="7CF61F4E" w14:textId="33EE0559" w:rsidR="00376D83" w:rsidRDefault="00376D83" w:rsidP="006B6697">
      <w:pPr>
        <w:pStyle w:val="Allmrkusetekst"/>
      </w:pPr>
      <w:r>
        <w:rPr>
          <w:rStyle w:val="Allmrkuseviide"/>
        </w:rPr>
        <w:footnoteRef/>
      </w:r>
      <w:r>
        <w:t xml:space="preserve"> T</w:t>
      </w:r>
      <w:r w:rsidRPr="00376D83">
        <w:t>öötajate sundpuhkusele saatmise võimalus ehk TLS §35  peab kriisi ajal olema paindlikum ja   vajadusel võimalik ka miinimumpalgaga</w:t>
      </w:r>
      <w:r>
        <w:t>.</w:t>
      </w:r>
    </w:p>
    <w:p w14:paraId="0E76C136" w14:textId="77777777" w:rsidR="00376D83" w:rsidRPr="00376D83" w:rsidRDefault="00376D83" w:rsidP="006B6697">
      <w:pPr>
        <w:pStyle w:val="Allmrkusetekst"/>
        <w:rPr>
          <w:lang w:val="en-GB"/>
        </w:rPr>
      </w:pPr>
    </w:p>
  </w:footnote>
  <w:footnote w:id="3">
    <w:p w14:paraId="0350EC63" w14:textId="6EF7D2E8" w:rsidR="00376D83" w:rsidRDefault="00376D83" w:rsidP="006B6697">
      <w:pPr>
        <w:pStyle w:val="Allmrkusetekst"/>
      </w:pPr>
      <w:r>
        <w:rPr>
          <w:rStyle w:val="Allmrkuseviide"/>
        </w:rPr>
        <w:footnoteRef/>
      </w:r>
      <w:r w:rsidRPr="00376D83">
        <w:t xml:space="preserve">TKindlS ja TLS peab võimaldama Töötukassal maksta  </w:t>
      </w:r>
      <w:r w:rsidR="006B6697" w:rsidRPr="00376D83">
        <w:t>ka TLS § 100 lg 1</w:t>
      </w:r>
      <w:r w:rsidR="006B6697">
        <w:t xml:space="preserve"> sätestatud</w:t>
      </w:r>
      <w:r w:rsidR="006B6697" w:rsidRPr="00376D83">
        <w:t xml:space="preserve"> </w:t>
      </w:r>
      <w:r w:rsidRPr="00376D83">
        <w:t>koondamishüvitist, kui tööandjal puuduvad selleks vajalikud vahendid</w:t>
      </w:r>
      <w:r>
        <w:t>.</w:t>
      </w:r>
    </w:p>
    <w:p w14:paraId="4C984D61" w14:textId="77777777" w:rsidR="00376D83" w:rsidRPr="00376D83" w:rsidRDefault="00376D83" w:rsidP="006B6697">
      <w:pPr>
        <w:pStyle w:val="Allmrkusetekst"/>
        <w:rPr>
          <w:lang w:val="en-GB"/>
        </w:rPr>
      </w:pPr>
    </w:p>
  </w:footnote>
  <w:footnote w:id="4">
    <w:p w14:paraId="7F7E2563" w14:textId="3360087F" w:rsidR="00376D83" w:rsidRDefault="00376D83" w:rsidP="006B6697">
      <w:pPr>
        <w:pStyle w:val="Allmrkusetekst"/>
      </w:pPr>
      <w:r>
        <w:rPr>
          <w:rStyle w:val="Allmrkuseviide"/>
        </w:rPr>
        <w:footnoteRef/>
      </w:r>
      <w:r w:rsidRPr="00376D83">
        <w:t>TLS peaks kriisi olukorras võimaldama ajutist koondamist</w:t>
      </w:r>
      <w:r w:rsidR="006B6697">
        <w:t>.</w:t>
      </w:r>
    </w:p>
    <w:p w14:paraId="0632B287" w14:textId="77777777" w:rsidR="006B6697" w:rsidRPr="00376D83" w:rsidRDefault="006B6697" w:rsidP="006B6697">
      <w:pPr>
        <w:pStyle w:val="Allmrkusetekst"/>
        <w:rPr>
          <w:lang w:val="en-GB"/>
        </w:rPr>
      </w:pPr>
    </w:p>
  </w:footnote>
  <w:footnote w:id="5">
    <w:p w14:paraId="4BB66E04" w14:textId="07E731F0" w:rsidR="006B6697" w:rsidRPr="006B6697" w:rsidRDefault="006B6697" w:rsidP="006B6697">
      <w:pPr>
        <w:pStyle w:val="Allmrkusetekst"/>
        <w:rPr>
          <w:vertAlign w:val="superscript"/>
          <w:lang w:val="en-GB"/>
        </w:rPr>
      </w:pPr>
      <w:r>
        <w:rPr>
          <w:rStyle w:val="Allmrkuseviide"/>
        </w:rPr>
        <w:footnoteRef/>
      </w:r>
      <w:r>
        <w:t xml:space="preserve"> </w:t>
      </w:r>
      <w:r w:rsidRPr="006B6697">
        <w:t>VV 17.11.2016 määrus nr 130 §19</w:t>
      </w:r>
      <w:r>
        <w:rPr>
          <w:vertAlign w:val="superscript"/>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6C2"/>
    <w:multiLevelType w:val="hybridMultilevel"/>
    <w:tmpl w:val="B246AEC4"/>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783885"/>
    <w:multiLevelType w:val="multilevel"/>
    <w:tmpl w:val="310ADA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1217817"/>
    <w:multiLevelType w:val="hybridMultilevel"/>
    <w:tmpl w:val="7D0499C8"/>
    <w:lvl w:ilvl="0" w:tplc="9BAC90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A6551"/>
    <w:multiLevelType w:val="multilevel"/>
    <w:tmpl w:val="849E4208"/>
    <w:lvl w:ilvl="0">
      <w:start w:val="1"/>
      <w:numFmt w:val="decimal"/>
      <w:lvlText w:val="%1."/>
      <w:lvlJc w:val="left"/>
      <w:pPr>
        <w:ind w:left="501" w:hanging="360"/>
      </w:pPr>
      <w:rPr>
        <w:rFonts w:hint="default"/>
        <w:color w:val="auto"/>
      </w:rPr>
    </w:lvl>
    <w:lvl w:ilvl="1">
      <w:start w:val="1"/>
      <w:numFmt w:val="decimal"/>
      <w:isLgl/>
      <w:lvlText w:val="%1.%2."/>
      <w:lvlJc w:val="left"/>
      <w:pPr>
        <w:ind w:left="546" w:hanging="40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221" w:hanging="108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4" w15:restartNumberingAfterBreak="0">
    <w:nsid w:val="34BA6FD4"/>
    <w:multiLevelType w:val="hybridMultilevel"/>
    <w:tmpl w:val="630636CE"/>
    <w:lvl w:ilvl="0" w:tplc="42785C54">
      <w:start w:val="25"/>
      <w:numFmt w:val="bullet"/>
      <w:lvlText w:val="-"/>
      <w:lvlJc w:val="left"/>
      <w:pPr>
        <w:ind w:left="1080" w:hanging="360"/>
      </w:pPr>
      <w:rPr>
        <w:rFonts w:ascii="Arial" w:eastAsiaTheme="minorHAnsi" w:hAnsi="Arial" w:cs="Arial" w:hint="default"/>
        <w:b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4D06F5"/>
    <w:multiLevelType w:val="hybridMultilevel"/>
    <w:tmpl w:val="D5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0484B"/>
    <w:multiLevelType w:val="hybridMultilevel"/>
    <w:tmpl w:val="9648F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DE5241"/>
    <w:multiLevelType w:val="hybridMultilevel"/>
    <w:tmpl w:val="B8341D52"/>
    <w:lvl w:ilvl="0" w:tplc="3418C5DA">
      <w:start w:val="3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BA"/>
    <w:rsid w:val="000108CA"/>
    <w:rsid w:val="00017EBA"/>
    <w:rsid w:val="00024E5F"/>
    <w:rsid w:val="00047166"/>
    <w:rsid w:val="00071082"/>
    <w:rsid w:val="000A17AF"/>
    <w:rsid w:val="000D5B1C"/>
    <w:rsid w:val="00125AA8"/>
    <w:rsid w:val="001306B6"/>
    <w:rsid w:val="001625E7"/>
    <w:rsid w:val="00173889"/>
    <w:rsid w:val="001760C3"/>
    <w:rsid w:val="001760CE"/>
    <w:rsid w:val="001A76A3"/>
    <w:rsid w:val="002419CD"/>
    <w:rsid w:val="002604D4"/>
    <w:rsid w:val="00264A52"/>
    <w:rsid w:val="002A14B3"/>
    <w:rsid w:val="002B2CAD"/>
    <w:rsid w:val="003379EC"/>
    <w:rsid w:val="00376D83"/>
    <w:rsid w:val="00385079"/>
    <w:rsid w:val="00392B55"/>
    <w:rsid w:val="003D25EF"/>
    <w:rsid w:val="003F0C92"/>
    <w:rsid w:val="00417E20"/>
    <w:rsid w:val="00420B86"/>
    <w:rsid w:val="004715C3"/>
    <w:rsid w:val="00476CED"/>
    <w:rsid w:val="00477903"/>
    <w:rsid w:val="00482290"/>
    <w:rsid w:val="00493A3D"/>
    <w:rsid w:val="00497C94"/>
    <w:rsid w:val="004B058B"/>
    <w:rsid w:val="004D05DA"/>
    <w:rsid w:val="004D5F4B"/>
    <w:rsid w:val="004D63FD"/>
    <w:rsid w:val="004F3793"/>
    <w:rsid w:val="00503881"/>
    <w:rsid w:val="0053761F"/>
    <w:rsid w:val="00541352"/>
    <w:rsid w:val="00555C73"/>
    <w:rsid w:val="00573DD0"/>
    <w:rsid w:val="00581D28"/>
    <w:rsid w:val="005E7461"/>
    <w:rsid w:val="006135E0"/>
    <w:rsid w:val="00614D2C"/>
    <w:rsid w:val="00653FDB"/>
    <w:rsid w:val="00656599"/>
    <w:rsid w:val="00656DBD"/>
    <w:rsid w:val="006626AB"/>
    <w:rsid w:val="006778C1"/>
    <w:rsid w:val="006B6697"/>
    <w:rsid w:val="006B672B"/>
    <w:rsid w:val="006C535F"/>
    <w:rsid w:val="006C7BA2"/>
    <w:rsid w:val="006D2494"/>
    <w:rsid w:val="006E0B1D"/>
    <w:rsid w:val="006F0A03"/>
    <w:rsid w:val="006F286A"/>
    <w:rsid w:val="007054C7"/>
    <w:rsid w:val="00740A74"/>
    <w:rsid w:val="007414F9"/>
    <w:rsid w:val="00747363"/>
    <w:rsid w:val="00757EB1"/>
    <w:rsid w:val="00774098"/>
    <w:rsid w:val="007D5438"/>
    <w:rsid w:val="00824FBA"/>
    <w:rsid w:val="00834B7A"/>
    <w:rsid w:val="00854F04"/>
    <w:rsid w:val="00876EE7"/>
    <w:rsid w:val="00885316"/>
    <w:rsid w:val="00890EC3"/>
    <w:rsid w:val="00904F87"/>
    <w:rsid w:val="00932F54"/>
    <w:rsid w:val="00951FC3"/>
    <w:rsid w:val="0095370A"/>
    <w:rsid w:val="00996F29"/>
    <w:rsid w:val="009C5E4D"/>
    <w:rsid w:val="009C7E4A"/>
    <w:rsid w:val="009D7637"/>
    <w:rsid w:val="009E4021"/>
    <w:rsid w:val="009F6D8A"/>
    <w:rsid w:val="009F7CB8"/>
    <w:rsid w:val="00A15FEC"/>
    <w:rsid w:val="00A30BC9"/>
    <w:rsid w:val="00A90A19"/>
    <w:rsid w:val="00A92BF3"/>
    <w:rsid w:val="00A94E83"/>
    <w:rsid w:val="00A95341"/>
    <w:rsid w:val="00AA5626"/>
    <w:rsid w:val="00AB10CD"/>
    <w:rsid w:val="00AC0F48"/>
    <w:rsid w:val="00AE31B9"/>
    <w:rsid w:val="00AE5535"/>
    <w:rsid w:val="00B202B8"/>
    <w:rsid w:val="00B21050"/>
    <w:rsid w:val="00B6307B"/>
    <w:rsid w:val="00B75CA8"/>
    <w:rsid w:val="00B94289"/>
    <w:rsid w:val="00BB0547"/>
    <w:rsid w:val="00BD16F9"/>
    <w:rsid w:val="00C0195C"/>
    <w:rsid w:val="00C45030"/>
    <w:rsid w:val="00C57466"/>
    <w:rsid w:val="00C62D7C"/>
    <w:rsid w:val="00CB24EF"/>
    <w:rsid w:val="00CF22DD"/>
    <w:rsid w:val="00CF76DD"/>
    <w:rsid w:val="00D22A37"/>
    <w:rsid w:val="00D2378E"/>
    <w:rsid w:val="00D60BA4"/>
    <w:rsid w:val="00DC5370"/>
    <w:rsid w:val="00DD3CBF"/>
    <w:rsid w:val="00DE14E3"/>
    <w:rsid w:val="00DE1897"/>
    <w:rsid w:val="00E51122"/>
    <w:rsid w:val="00E840B5"/>
    <w:rsid w:val="00E91BEF"/>
    <w:rsid w:val="00EA1805"/>
    <w:rsid w:val="00EB3CC1"/>
    <w:rsid w:val="00ED2925"/>
    <w:rsid w:val="00ED7DE6"/>
    <w:rsid w:val="00EE3AA8"/>
    <w:rsid w:val="00F63EF5"/>
    <w:rsid w:val="00F82489"/>
    <w:rsid w:val="00FA077F"/>
    <w:rsid w:val="00FA48A4"/>
    <w:rsid w:val="00FD0B1C"/>
    <w:rsid w:val="00FD20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8F871"/>
  <w15:docId w15:val="{60DB6D08-1913-4308-92EC-41245204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D5B1C"/>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24FBA"/>
    <w:pPr>
      <w:ind w:left="720"/>
      <w:contextualSpacing/>
    </w:pPr>
  </w:style>
  <w:style w:type="character" w:styleId="Kommentaariviide">
    <w:name w:val="annotation reference"/>
    <w:basedOn w:val="Liguvaikefont"/>
    <w:uiPriority w:val="99"/>
    <w:semiHidden/>
    <w:unhideWhenUsed/>
    <w:rsid w:val="001625E7"/>
    <w:rPr>
      <w:sz w:val="16"/>
      <w:szCs w:val="16"/>
    </w:rPr>
  </w:style>
  <w:style w:type="paragraph" w:styleId="Kommentaaritekst">
    <w:name w:val="annotation text"/>
    <w:basedOn w:val="Normaallaad"/>
    <w:link w:val="KommentaaritekstMrk"/>
    <w:uiPriority w:val="99"/>
    <w:unhideWhenUsed/>
    <w:rsid w:val="001625E7"/>
    <w:pPr>
      <w:spacing w:line="240" w:lineRule="auto"/>
    </w:pPr>
    <w:rPr>
      <w:sz w:val="20"/>
      <w:szCs w:val="20"/>
    </w:rPr>
  </w:style>
  <w:style w:type="character" w:customStyle="1" w:styleId="KommentaaritekstMrk">
    <w:name w:val="Kommentaari tekst Märk"/>
    <w:basedOn w:val="Liguvaikefont"/>
    <w:link w:val="Kommentaaritekst"/>
    <w:uiPriority w:val="99"/>
    <w:rsid w:val="001625E7"/>
    <w:rPr>
      <w:sz w:val="20"/>
      <w:szCs w:val="20"/>
      <w:lang w:val="et-EE"/>
    </w:rPr>
  </w:style>
  <w:style w:type="paragraph" w:styleId="Kommentaariteema">
    <w:name w:val="annotation subject"/>
    <w:basedOn w:val="Kommentaaritekst"/>
    <w:next w:val="Kommentaaritekst"/>
    <w:link w:val="KommentaariteemaMrk"/>
    <w:uiPriority w:val="99"/>
    <w:semiHidden/>
    <w:unhideWhenUsed/>
    <w:rsid w:val="001625E7"/>
    <w:rPr>
      <w:b/>
      <w:bCs/>
    </w:rPr>
  </w:style>
  <w:style w:type="character" w:customStyle="1" w:styleId="KommentaariteemaMrk">
    <w:name w:val="Kommentaari teema Märk"/>
    <w:basedOn w:val="KommentaaritekstMrk"/>
    <w:link w:val="Kommentaariteema"/>
    <w:uiPriority w:val="99"/>
    <w:semiHidden/>
    <w:rsid w:val="001625E7"/>
    <w:rPr>
      <w:b/>
      <w:bCs/>
      <w:sz w:val="20"/>
      <w:szCs w:val="20"/>
      <w:lang w:val="et-EE"/>
    </w:rPr>
  </w:style>
  <w:style w:type="paragraph" w:styleId="Jutumullitekst">
    <w:name w:val="Balloon Text"/>
    <w:basedOn w:val="Normaallaad"/>
    <w:link w:val="JutumullitekstMrk"/>
    <w:uiPriority w:val="99"/>
    <w:semiHidden/>
    <w:unhideWhenUsed/>
    <w:rsid w:val="001625E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625E7"/>
    <w:rPr>
      <w:rFonts w:ascii="Tahoma" w:hAnsi="Tahoma" w:cs="Tahoma"/>
      <w:sz w:val="16"/>
      <w:szCs w:val="16"/>
      <w:lang w:val="et-EE"/>
    </w:rPr>
  </w:style>
  <w:style w:type="paragraph" w:styleId="Pis">
    <w:name w:val="header"/>
    <w:basedOn w:val="Normaallaad"/>
    <w:link w:val="PisMrk"/>
    <w:uiPriority w:val="99"/>
    <w:unhideWhenUsed/>
    <w:rsid w:val="002604D4"/>
    <w:pPr>
      <w:tabs>
        <w:tab w:val="center" w:pos="4680"/>
        <w:tab w:val="right" w:pos="9360"/>
      </w:tabs>
      <w:spacing w:after="0" w:line="240" w:lineRule="auto"/>
    </w:pPr>
  </w:style>
  <w:style w:type="character" w:customStyle="1" w:styleId="PisMrk">
    <w:name w:val="Päis Märk"/>
    <w:basedOn w:val="Liguvaikefont"/>
    <w:link w:val="Pis"/>
    <w:uiPriority w:val="99"/>
    <w:rsid w:val="002604D4"/>
    <w:rPr>
      <w:lang w:val="et-EE"/>
    </w:rPr>
  </w:style>
  <w:style w:type="paragraph" w:styleId="Jalus">
    <w:name w:val="footer"/>
    <w:basedOn w:val="Normaallaad"/>
    <w:link w:val="JalusMrk"/>
    <w:uiPriority w:val="99"/>
    <w:unhideWhenUsed/>
    <w:rsid w:val="002604D4"/>
    <w:pPr>
      <w:tabs>
        <w:tab w:val="center" w:pos="4680"/>
        <w:tab w:val="right" w:pos="9360"/>
      </w:tabs>
      <w:spacing w:after="0" w:line="240" w:lineRule="auto"/>
    </w:pPr>
  </w:style>
  <w:style w:type="character" w:customStyle="1" w:styleId="JalusMrk">
    <w:name w:val="Jalus Märk"/>
    <w:basedOn w:val="Liguvaikefont"/>
    <w:link w:val="Jalus"/>
    <w:uiPriority w:val="99"/>
    <w:rsid w:val="002604D4"/>
    <w:rPr>
      <w:lang w:val="et-EE"/>
    </w:rPr>
  </w:style>
  <w:style w:type="paragraph" w:styleId="Allmrkusetekst">
    <w:name w:val="footnote text"/>
    <w:basedOn w:val="Normaallaad"/>
    <w:link w:val="AllmrkusetekstMrk"/>
    <w:uiPriority w:val="99"/>
    <w:semiHidden/>
    <w:unhideWhenUsed/>
    <w:rsid w:val="0048229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82290"/>
    <w:rPr>
      <w:sz w:val="20"/>
      <w:szCs w:val="20"/>
      <w:lang w:val="et-EE"/>
    </w:rPr>
  </w:style>
  <w:style w:type="character" w:styleId="Allmrkuseviide">
    <w:name w:val="footnote reference"/>
    <w:basedOn w:val="Liguvaikefont"/>
    <w:uiPriority w:val="99"/>
    <w:semiHidden/>
    <w:unhideWhenUsed/>
    <w:rsid w:val="00482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4658">
      <w:bodyDiv w:val="1"/>
      <w:marLeft w:val="0"/>
      <w:marRight w:val="0"/>
      <w:marTop w:val="0"/>
      <w:marBottom w:val="0"/>
      <w:divBdr>
        <w:top w:val="none" w:sz="0" w:space="0" w:color="auto"/>
        <w:left w:val="none" w:sz="0" w:space="0" w:color="auto"/>
        <w:bottom w:val="none" w:sz="0" w:space="0" w:color="auto"/>
        <w:right w:val="none" w:sz="0" w:space="0" w:color="auto"/>
      </w:divBdr>
    </w:div>
    <w:div w:id="14564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50B7-322F-4BFE-A852-1ACCC39C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1725</Words>
  <Characters>9836</Characters>
  <Application>Microsoft Office Word</Application>
  <DocSecurity>0</DocSecurity>
  <Lines>81</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Kaas</dc:creator>
  <cp:lastModifiedBy>Virge Haavasalu</cp:lastModifiedBy>
  <cp:revision>2</cp:revision>
  <dcterms:created xsi:type="dcterms:W3CDTF">2020-03-26T19:33:00Z</dcterms:created>
  <dcterms:modified xsi:type="dcterms:W3CDTF">2020-03-26T19:33:00Z</dcterms:modified>
</cp:coreProperties>
</file>